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54" w:rsidRDefault="00B20454" w:rsidP="00714B9F">
      <w:pPr>
        <w:pStyle w:val="Standard"/>
        <w:ind w:left="-709" w:firstLine="567"/>
        <w:jc w:val="center"/>
        <w:rPr>
          <w:rFonts w:cs="Times New Roman"/>
          <w:b/>
          <w:sz w:val="28"/>
          <w:szCs w:val="28"/>
        </w:rPr>
      </w:pPr>
      <w:r>
        <w:rPr>
          <w:rFonts w:eastAsia="Times New Roman" w:cs="Times New Roman"/>
          <w:noProof/>
          <w:sz w:val="14"/>
          <w:szCs w:val="16"/>
          <w:lang w:eastAsia="ru-RU" w:bidi="ar-SA"/>
        </w:rPr>
        <w:drawing>
          <wp:inline distT="0" distB="0" distL="0" distR="0">
            <wp:extent cx="20288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838200"/>
                    </a:xfrm>
                    <a:prstGeom prst="rect">
                      <a:avLst/>
                    </a:prstGeom>
                    <a:solidFill>
                      <a:srgbClr val="FFFFFF"/>
                    </a:solidFill>
                    <a:ln>
                      <a:noFill/>
                    </a:ln>
                  </pic:spPr>
                </pic:pic>
              </a:graphicData>
            </a:graphic>
          </wp:inline>
        </w:drawing>
      </w:r>
    </w:p>
    <w:p w:rsidR="00714B9F" w:rsidRPr="00FA32A1" w:rsidRDefault="00714B9F" w:rsidP="00714B9F">
      <w:pPr>
        <w:widowControl/>
        <w:jc w:val="center"/>
        <w:textAlignment w:val="auto"/>
        <w:rPr>
          <w:rFonts w:cs="Times New Roman"/>
          <w:b/>
          <w:sz w:val="28"/>
          <w:szCs w:val="28"/>
        </w:rPr>
      </w:pP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cs="Times New Roman"/>
          <w:b/>
          <w:sz w:val="36"/>
          <w:szCs w:val="36"/>
        </w:rPr>
        <w:t xml:space="preserve">Перечень государственных и муниципальных услуг, предоставляемых в </w:t>
      </w:r>
      <w:r w:rsidR="001D4CB0" w:rsidRPr="007C5160">
        <w:rPr>
          <w:rFonts w:eastAsia="Times New Roman" w:cs="Times New Roman"/>
          <w:b/>
          <w:sz w:val="36"/>
          <w:szCs w:val="36"/>
          <w:lang w:eastAsia="ar-SA" w:bidi="ar-SA"/>
        </w:rPr>
        <w:t>Государственном</w:t>
      </w:r>
      <w:r w:rsidRPr="007C5160">
        <w:rPr>
          <w:rFonts w:eastAsia="Times New Roman" w:cs="Times New Roman"/>
          <w:b/>
          <w:sz w:val="36"/>
          <w:szCs w:val="36"/>
          <w:lang w:eastAsia="ar-SA" w:bidi="ar-SA"/>
        </w:rPr>
        <w:t xml:space="preserve"> автономно</w:t>
      </w:r>
      <w:r w:rsidR="001D4CB0" w:rsidRPr="007C5160">
        <w:rPr>
          <w:rFonts w:eastAsia="Times New Roman" w:cs="Times New Roman"/>
          <w:b/>
          <w:sz w:val="36"/>
          <w:szCs w:val="36"/>
          <w:lang w:eastAsia="ar-SA" w:bidi="ar-SA"/>
        </w:rPr>
        <w:t>м</w:t>
      </w:r>
      <w:r w:rsidRPr="007C5160">
        <w:rPr>
          <w:rFonts w:eastAsia="Times New Roman" w:cs="Times New Roman"/>
          <w:b/>
          <w:sz w:val="36"/>
          <w:szCs w:val="36"/>
          <w:lang w:eastAsia="ar-SA" w:bidi="ar-SA"/>
        </w:rPr>
        <w:t xml:space="preserve"> учреждени</w:t>
      </w:r>
      <w:r w:rsidR="001D4CB0" w:rsidRPr="007C5160">
        <w:rPr>
          <w:rFonts w:eastAsia="Times New Roman" w:cs="Times New Roman"/>
          <w:b/>
          <w:sz w:val="36"/>
          <w:szCs w:val="36"/>
          <w:lang w:eastAsia="ar-SA" w:bidi="ar-SA"/>
        </w:rPr>
        <w:t>и</w:t>
      </w: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Архангельской области</w:t>
      </w: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 xml:space="preserve">«Архангельский региональный многофункциональный центр предоставления </w:t>
      </w:r>
      <w:proofErr w:type="gramStart"/>
      <w:r w:rsidRPr="007C5160">
        <w:rPr>
          <w:rFonts w:eastAsia="Times New Roman" w:cs="Times New Roman"/>
          <w:b/>
          <w:sz w:val="36"/>
          <w:szCs w:val="36"/>
          <w:lang w:eastAsia="ar-SA" w:bidi="ar-SA"/>
        </w:rPr>
        <w:t>государственных</w:t>
      </w:r>
      <w:proofErr w:type="gramEnd"/>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и муниципальных услуг»</w:t>
      </w: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(ГАУ АО «МФЦ»)</w:t>
      </w:r>
    </w:p>
    <w:p w:rsidR="00B20454" w:rsidRPr="007C5160" w:rsidRDefault="00B20454" w:rsidP="00714B9F">
      <w:pPr>
        <w:widowControl/>
        <w:jc w:val="center"/>
        <w:textAlignment w:val="auto"/>
        <w:rPr>
          <w:rFonts w:eastAsia="Times New Roman" w:cs="Times New Roman"/>
          <w:b/>
          <w:sz w:val="32"/>
          <w:szCs w:val="32"/>
          <w:lang w:eastAsia="ar-SA" w:bidi="ar-SA"/>
        </w:rPr>
      </w:pPr>
    </w:p>
    <w:p w:rsidR="007C5160" w:rsidRDefault="007C5160" w:rsidP="00714B9F">
      <w:pPr>
        <w:jc w:val="center"/>
        <w:rPr>
          <w:rFonts w:eastAsia="Times New Roman" w:cs="Times New Roman"/>
          <w:b/>
          <w:sz w:val="28"/>
          <w:szCs w:val="28"/>
          <w:u w:val="single"/>
          <w:lang w:eastAsia="ar-SA" w:bidi="ar-SA"/>
        </w:rPr>
      </w:pPr>
    </w:p>
    <w:p w:rsidR="00B20454" w:rsidRPr="007C5160" w:rsidRDefault="00B20454" w:rsidP="00714B9F">
      <w:pPr>
        <w:jc w:val="center"/>
        <w:rPr>
          <w:rFonts w:eastAsia="Times New Roman" w:cs="Times New Roman"/>
          <w:b/>
          <w:sz w:val="36"/>
          <w:szCs w:val="36"/>
          <w:u w:val="single"/>
          <w:lang w:eastAsia="ar-SA" w:bidi="ar-SA"/>
        </w:rPr>
      </w:pPr>
      <w:r w:rsidRPr="007C5160">
        <w:rPr>
          <w:rFonts w:eastAsia="Times New Roman" w:cs="Times New Roman"/>
          <w:b/>
          <w:sz w:val="36"/>
          <w:szCs w:val="36"/>
          <w:u w:val="single"/>
          <w:lang w:eastAsia="ar-SA" w:bidi="ar-SA"/>
        </w:rPr>
        <w:t>Отделение по Вельскому району</w:t>
      </w:r>
    </w:p>
    <w:p w:rsidR="001970BD" w:rsidRDefault="001970BD" w:rsidP="00714B9F">
      <w:pPr>
        <w:jc w:val="center"/>
        <w:rPr>
          <w:rFonts w:eastAsia="Times New Roman" w:cs="Times New Roman"/>
          <w:b/>
          <w:sz w:val="28"/>
          <w:szCs w:val="28"/>
          <w:u w:val="single"/>
          <w:lang w:eastAsia="ar-SA" w:bidi="ar-SA"/>
        </w:rPr>
      </w:pPr>
    </w:p>
    <w:p w:rsidR="00B20454" w:rsidRPr="00FA32A1" w:rsidRDefault="00B20454" w:rsidP="001C249D">
      <w:pPr>
        <w:pStyle w:val="Standard"/>
        <w:jc w:val="center"/>
        <w:rPr>
          <w:rFonts w:cs="Times New Roman"/>
          <w:b/>
          <w:sz w:val="26"/>
          <w:szCs w:val="26"/>
        </w:rPr>
      </w:pPr>
    </w:p>
    <w:p w:rsidR="007C5160" w:rsidRDefault="001C249D" w:rsidP="001C249D">
      <w:pPr>
        <w:pStyle w:val="Standard"/>
        <w:jc w:val="center"/>
        <w:rPr>
          <w:rFonts w:cs="Times New Roman"/>
          <w:b/>
          <w:sz w:val="28"/>
          <w:szCs w:val="28"/>
        </w:rPr>
      </w:pPr>
      <w:r w:rsidRPr="001970BD">
        <w:rPr>
          <w:rFonts w:cs="Times New Roman"/>
          <w:b/>
          <w:sz w:val="28"/>
          <w:szCs w:val="28"/>
        </w:rPr>
        <w:t xml:space="preserve">Управление Федеральной службы государственной регистрации, </w:t>
      </w:r>
    </w:p>
    <w:p w:rsidR="007C5160" w:rsidRDefault="007C5160" w:rsidP="007C5160">
      <w:pPr>
        <w:pStyle w:val="Standard"/>
        <w:jc w:val="center"/>
        <w:rPr>
          <w:rFonts w:cs="Times New Roman"/>
          <w:b/>
          <w:sz w:val="28"/>
          <w:szCs w:val="28"/>
        </w:rPr>
      </w:pPr>
      <w:r w:rsidRPr="001970BD">
        <w:rPr>
          <w:rFonts w:cs="Times New Roman"/>
          <w:b/>
          <w:sz w:val="28"/>
          <w:szCs w:val="28"/>
        </w:rPr>
        <w:t>К</w:t>
      </w:r>
      <w:r w:rsidR="001C249D" w:rsidRPr="001970BD">
        <w:rPr>
          <w:rFonts w:cs="Times New Roman"/>
          <w:b/>
          <w:sz w:val="28"/>
          <w:szCs w:val="28"/>
        </w:rPr>
        <w:t>адастра</w:t>
      </w:r>
      <w:r>
        <w:rPr>
          <w:rFonts w:cs="Times New Roman"/>
          <w:b/>
          <w:sz w:val="28"/>
          <w:szCs w:val="28"/>
        </w:rPr>
        <w:t xml:space="preserve"> </w:t>
      </w:r>
      <w:r w:rsidR="001C249D" w:rsidRPr="001970BD">
        <w:rPr>
          <w:rFonts w:cs="Times New Roman"/>
          <w:b/>
          <w:sz w:val="28"/>
          <w:szCs w:val="28"/>
        </w:rPr>
        <w:t xml:space="preserve">и картографии по Архангельской области и </w:t>
      </w:r>
    </w:p>
    <w:p w:rsidR="001C249D" w:rsidRPr="007C5160" w:rsidRDefault="001C249D" w:rsidP="007C5160">
      <w:pPr>
        <w:pStyle w:val="Standard"/>
        <w:jc w:val="center"/>
        <w:rPr>
          <w:rFonts w:cs="Times New Roman"/>
          <w:b/>
          <w:sz w:val="28"/>
          <w:szCs w:val="28"/>
        </w:rPr>
      </w:pPr>
      <w:r w:rsidRPr="001970BD">
        <w:rPr>
          <w:rFonts w:cs="Times New Roman"/>
          <w:b/>
          <w:sz w:val="28"/>
          <w:szCs w:val="28"/>
        </w:rPr>
        <w:t>Ненецкому автономному округу</w:t>
      </w:r>
    </w:p>
    <w:p w:rsidR="001C249D" w:rsidRPr="001970BD" w:rsidRDefault="001C249D" w:rsidP="001C249D">
      <w:pPr>
        <w:pStyle w:val="Standard"/>
        <w:ind w:left="426"/>
        <w:jc w:val="center"/>
        <w:rPr>
          <w:rFonts w:cs="Times New Roman"/>
          <w:sz w:val="28"/>
          <w:szCs w:val="28"/>
        </w:rPr>
      </w:pPr>
    </w:p>
    <w:p w:rsidR="001C249D" w:rsidRPr="001970BD" w:rsidRDefault="001C249D" w:rsidP="001C249D">
      <w:pPr>
        <w:pStyle w:val="Standard"/>
        <w:numPr>
          <w:ilvl w:val="0"/>
          <w:numId w:val="1"/>
        </w:numPr>
        <w:ind w:left="426"/>
        <w:jc w:val="both"/>
        <w:rPr>
          <w:rFonts w:cs="Times New Roman"/>
          <w:sz w:val="26"/>
          <w:szCs w:val="26"/>
        </w:rPr>
      </w:pPr>
      <w:r w:rsidRPr="001970BD">
        <w:rPr>
          <w:rFonts w:cs="Times New Roman"/>
          <w:sz w:val="26"/>
          <w:szCs w:val="26"/>
        </w:rPr>
        <w:t>Государственный кадастровый учет недвижимого имущества и (или) государственная регистрация прав</w:t>
      </w:r>
      <w:r w:rsidRPr="001970BD">
        <w:rPr>
          <w:rFonts w:cs="Times New Roman"/>
          <w:sz w:val="26"/>
          <w:szCs w:val="26"/>
        </w:rPr>
        <w:br/>
        <w:t>на недвижимое имущество и сделок с ним</w:t>
      </w:r>
    </w:p>
    <w:p w:rsidR="001C249D" w:rsidRPr="001970BD" w:rsidRDefault="001C249D" w:rsidP="001C249D">
      <w:pPr>
        <w:pStyle w:val="Standard"/>
        <w:numPr>
          <w:ilvl w:val="0"/>
          <w:numId w:val="1"/>
        </w:numPr>
        <w:ind w:left="284" w:hanging="218"/>
        <w:jc w:val="both"/>
        <w:rPr>
          <w:rFonts w:cs="Times New Roman"/>
          <w:b/>
          <w:sz w:val="26"/>
          <w:szCs w:val="26"/>
        </w:rPr>
      </w:pPr>
      <w:r w:rsidRPr="001970BD">
        <w:rPr>
          <w:rFonts w:cs="Times New Roman"/>
          <w:sz w:val="26"/>
          <w:szCs w:val="26"/>
        </w:rPr>
        <w:t xml:space="preserve"> Предоставление сведений, содержащихся в Едином государственном реестре недвижимости</w:t>
      </w:r>
    </w:p>
    <w:p w:rsidR="001970BD" w:rsidRPr="001970BD" w:rsidRDefault="001C249D" w:rsidP="001C249D">
      <w:pPr>
        <w:pStyle w:val="Standard"/>
        <w:numPr>
          <w:ilvl w:val="0"/>
          <w:numId w:val="1"/>
        </w:numPr>
        <w:ind w:left="284" w:firstLine="284"/>
        <w:jc w:val="both"/>
        <w:rPr>
          <w:rFonts w:cs="Times New Roman"/>
          <w:b/>
          <w:sz w:val="26"/>
          <w:szCs w:val="26"/>
        </w:rPr>
      </w:pPr>
      <w:r w:rsidRPr="001970BD">
        <w:rPr>
          <w:rFonts w:cs="Times New Roman"/>
          <w:sz w:val="26"/>
          <w:szCs w:val="26"/>
        </w:rPr>
        <w:t xml:space="preserve"> Прием заявлений о предоставлении гражданам Российской Федерации земельных участков в Дальневосточном федеральном округе</w:t>
      </w:r>
    </w:p>
    <w:p w:rsidR="001970BD" w:rsidRDefault="001970BD" w:rsidP="001C249D">
      <w:pPr>
        <w:pStyle w:val="Standard"/>
        <w:jc w:val="center"/>
        <w:rPr>
          <w:rFonts w:cs="Times New Roman"/>
          <w:b/>
          <w:sz w:val="26"/>
          <w:szCs w:val="26"/>
        </w:rPr>
      </w:pP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Управление Федеральной налоговой службы </w:t>
      </w:r>
    </w:p>
    <w:p w:rsidR="001C249D" w:rsidRPr="001970BD" w:rsidRDefault="001C249D" w:rsidP="001C249D">
      <w:pPr>
        <w:pStyle w:val="Standard"/>
        <w:jc w:val="center"/>
        <w:rPr>
          <w:rFonts w:cs="Times New Roman"/>
          <w:sz w:val="28"/>
          <w:szCs w:val="28"/>
        </w:rPr>
      </w:pPr>
      <w:r w:rsidRPr="001970BD">
        <w:rPr>
          <w:rFonts w:cs="Times New Roman"/>
          <w:b/>
          <w:sz w:val="28"/>
          <w:szCs w:val="28"/>
        </w:rPr>
        <w:t>по Архангельской области и Ненецкому автономному округу</w:t>
      </w:r>
    </w:p>
    <w:p w:rsidR="001C249D" w:rsidRPr="001970BD" w:rsidRDefault="001C249D" w:rsidP="001C249D">
      <w:pPr>
        <w:pStyle w:val="Standard"/>
        <w:jc w:val="center"/>
        <w:rPr>
          <w:rFonts w:cs="Times New Roman"/>
          <w:sz w:val="28"/>
          <w:szCs w:val="28"/>
        </w:rPr>
      </w:pPr>
    </w:p>
    <w:p w:rsidR="0085437B" w:rsidRPr="001970BD" w:rsidRDefault="0085437B" w:rsidP="0085437B">
      <w:pPr>
        <w:pStyle w:val="Standard"/>
        <w:numPr>
          <w:ilvl w:val="0"/>
          <w:numId w:val="1"/>
        </w:numPr>
        <w:jc w:val="both"/>
        <w:rPr>
          <w:rFonts w:eastAsia="Times New Roman" w:cs="Times New Roman"/>
          <w:bCs/>
          <w:kern w:val="0"/>
          <w:sz w:val="26"/>
          <w:szCs w:val="26"/>
          <w:lang w:eastAsia="ru-RU" w:bidi="ar-SA"/>
        </w:rPr>
      </w:pPr>
      <w:r w:rsidRPr="001970BD">
        <w:rPr>
          <w:rFonts w:cs="Times New Roman"/>
          <w:sz w:val="26"/>
          <w:szCs w:val="26"/>
        </w:rPr>
        <w:t>Государственная регистрация юридических лиц, физических лиц в качестве индивидуальных предпринимателей и крестьянских (фермерских) хозяйств</w:t>
      </w:r>
    </w:p>
    <w:p w:rsidR="001C249D" w:rsidRPr="001970BD" w:rsidRDefault="001C249D" w:rsidP="0085437B">
      <w:pPr>
        <w:pStyle w:val="Standard"/>
        <w:numPr>
          <w:ilvl w:val="0"/>
          <w:numId w:val="1"/>
        </w:numPr>
        <w:jc w:val="both"/>
        <w:rPr>
          <w:rFonts w:eastAsia="Times New Roman" w:cs="Times New Roman"/>
          <w:bCs/>
          <w:kern w:val="0"/>
          <w:sz w:val="26"/>
          <w:szCs w:val="26"/>
          <w:lang w:eastAsia="ru-RU" w:bidi="ar-SA"/>
        </w:rPr>
      </w:pPr>
      <w:r w:rsidRPr="001970BD">
        <w:rPr>
          <w:rFonts w:eastAsia="Times New Roman" w:cs="Times New Roman"/>
          <w:bCs/>
          <w:kern w:val="0"/>
          <w:sz w:val="26"/>
          <w:szCs w:val="26"/>
          <w:lang w:eastAsia="ru-RU" w:bidi="ar-SA"/>
        </w:rPr>
        <w:t xml:space="preserve"> </w:t>
      </w:r>
      <w:proofErr w:type="gramStart"/>
      <w:r w:rsidR="0085437B" w:rsidRPr="001970BD">
        <w:rPr>
          <w:rFonts w:eastAsia="Times New Roman" w:cs="Times New Roman"/>
          <w:bCs/>
          <w:kern w:val="0"/>
          <w:sz w:val="26"/>
          <w:szCs w:val="26"/>
          <w:lang w:eastAsia="ru-RU" w:bidi="ar-SA"/>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0085437B" w:rsidRPr="001970BD">
        <w:rPr>
          <w:rFonts w:eastAsia="Times New Roman" w:cs="Times New Roman"/>
          <w:bCs/>
          <w:kern w:val="0"/>
          <w:sz w:val="26"/>
          <w:szCs w:val="26"/>
          <w:lang w:eastAsia="ru-RU" w:bidi="ar-SA"/>
        </w:rPr>
        <w:t xml:space="preserve"> </w:t>
      </w:r>
      <w:proofErr w:type="gramStart"/>
      <w:r w:rsidR="0085437B" w:rsidRPr="001970BD">
        <w:rPr>
          <w:rFonts w:eastAsia="Times New Roman" w:cs="Times New Roman"/>
          <w:bCs/>
          <w:kern w:val="0"/>
          <w:sz w:val="26"/>
          <w:szCs w:val="26"/>
          <w:lang w:eastAsia="ru-RU" w:bidi="ar-SA"/>
        </w:rPr>
        <w:t xml:space="preserve">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w:t>
      </w:r>
      <w:r w:rsidR="0085437B" w:rsidRPr="001970BD">
        <w:rPr>
          <w:rFonts w:eastAsia="Times New Roman" w:cs="Times New Roman"/>
          <w:bCs/>
          <w:kern w:val="0"/>
          <w:sz w:val="26"/>
          <w:szCs w:val="26"/>
          <w:lang w:eastAsia="ru-RU" w:bidi="ar-SA"/>
        </w:rPr>
        <w:lastRenderedPageBreak/>
        <w:t>налогов, сборов, страховых взносов, пеней, штрафов, процентов)</w:t>
      </w:r>
      <w:proofErr w:type="gramEnd"/>
    </w:p>
    <w:p w:rsidR="0085437B" w:rsidRPr="001970BD" w:rsidRDefault="0085437B" w:rsidP="0085437B">
      <w:pPr>
        <w:numPr>
          <w:ilvl w:val="0"/>
          <w:numId w:val="1"/>
        </w:numPr>
        <w:jc w:val="both"/>
        <w:rPr>
          <w:rFonts w:eastAsia="Times New Roman" w:cs="Times New Roman"/>
          <w:kern w:val="0"/>
          <w:sz w:val="26"/>
          <w:szCs w:val="26"/>
          <w:lang w:eastAsia="ru-RU" w:bidi="ar-SA"/>
        </w:rPr>
      </w:pPr>
      <w:r w:rsidRPr="001970BD">
        <w:rPr>
          <w:rFonts w:eastAsia="Times New Roman" w:cs="Times New Roman"/>
          <w:sz w:val="26"/>
          <w:szCs w:val="26"/>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85437B" w:rsidRPr="001970BD" w:rsidRDefault="001C249D" w:rsidP="0085437B">
      <w:pPr>
        <w:numPr>
          <w:ilvl w:val="0"/>
          <w:numId w:val="1"/>
        </w:numPr>
        <w:jc w:val="both"/>
        <w:rPr>
          <w:rFonts w:eastAsia="Times New Roman" w:cs="Times New Roman"/>
          <w:kern w:val="0"/>
          <w:sz w:val="26"/>
          <w:szCs w:val="26"/>
          <w:lang w:eastAsia="ru-RU" w:bidi="ar-SA"/>
        </w:rPr>
      </w:pPr>
      <w:r w:rsidRPr="001970BD">
        <w:rPr>
          <w:rFonts w:eastAsia="Times New Roman" w:cs="Times New Roman"/>
          <w:kern w:val="0"/>
          <w:sz w:val="26"/>
          <w:szCs w:val="26"/>
          <w:lang w:eastAsia="ru-RU" w:bidi="ar-SA"/>
        </w:rPr>
        <w:t xml:space="preserve"> </w:t>
      </w:r>
      <w:r w:rsidR="0085437B" w:rsidRPr="001970BD">
        <w:rPr>
          <w:rFonts w:eastAsia="Times New Roman" w:cs="Times New Roman"/>
          <w:kern w:val="0"/>
          <w:sz w:val="26"/>
          <w:szCs w:val="26"/>
          <w:lang w:eastAsia="ru-RU" w:bidi="ar-SA"/>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85437B" w:rsidRPr="001970BD" w:rsidRDefault="0085437B" w:rsidP="0085437B">
      <w:pPr>
        <w:pStyle w:val="Standard"/>
        <w:numPr>
          <w:ilvl w:val="0"/>
          <w:numId w:val="1"/>
        </w:numPr>
        <w:jc w:val="both"/>
        <w:rPr>
          <w:rFonts w:cs="Times New Roman"/>
          <w:sz w:val="26"/>
          <w:szCs w:val="26"/>
        </w:rPr>
      </w:pPr>
      <w:r w:rsidRPr="001970BD">
        <w:rPr>
          <w:rFonts w:eastAsia="Times New Roman" w:cs="Times New Roman"/>
          <w:kern w:val="0"/>
          <w:sz w:val="26"/>
          <w:szCs w:val="26"/>
          <w:lang w:eastAsia="ru-RU" w:bidi="ar-SA"/>
        </w:rPr>
        <w:t>Предоставление заинтересованным лицам сведений, содержащихся в реестре дисквалифицированных лиц</w:t>
      </w:r>
    </w:p>
    <w:p w:rsidR="001C249D" w:rsidRPr="001970BD" w:rsidRDefault="00B20454" w:rsidP="0085437B">
      <w:pPr>
        <w:pStyle w:val="Standard"/>
        <w:numPr>
          <w:ilvl w:val="0"/>
          <w:numId w:val="1"/>
        </w:numPr>
        <w:jc w:val="both"/>
        <w:rPr>
          <w:rFonts w:cs="Times New Roman"/>
          <w:sz w:val="26"/>
          <w:szCs w:val="26"/>
        </w:rPr>
      </w:pPr>
      <w:r w:rsidRPr="001970BD">
        <w:rPr>
          <w:rFonts w:cs="Times New Roman"/>
          <w:sz w:val="26"/>
          <w:szCs w:val="26"/>
        </w:rPr>
        <w:t xml:space="preserve"> </w:t>
      </w:r>
      <w:r w:rsidR="0085437B" w:rsidRPr="001970BD">
        <w:rPr>
          <w:rFonts w:cs="Times New Roman"/>
          <w:sz w:val="26"/>
          <w:szCs w:val="26"/>
        </w:rPr>
        <w:t>Прием заявления о предоставлении льготы по налогу на имущество физических лиц, земельному и транспортному налогам от физических лиц</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сообщения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заявления к налоговому уведомлению об уточнении сведений об объектах, указанных в налоговом уведомлении</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запроса о предоставлении справки о состоянии расчетов по налогам, сборам, пеням, штрафам, процентам</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запроса о предоставлении акта совместной сверки расчетов по налогам, сборам, пеням, штрафам, процентам</w:t>
      </w:r>
    </w:p>
    <w:p w:rsidR="0085437B" w:rsidRPr="001970BD" w:rsidRDefault="0085437B" w:rsidP="003D5E28">
      <w:pPr>
        <w:pStyle w:val="Standard"/>
        <w:numPr>
          <w:ilvl w:val="0"/>
          <w:numId w:val="1"/>
        </w:numPr>
        <w:jc w:val="both"/>
        <w:rPr>
          <w:rFonts w:cs="Times New Roman"/>
          <w:sz w:val="26"/>
          <w:szCs w:val="26"/>
        </w:rPr>
      </w:pPr>
      <w:r w:rsidRPr="001970BD">
        <w:rPr>
          <w:rFonts w:cs="Times New Roman"/>
          <w:sz w:val="26"/>
          <w:szCs w:val="26"/>
        </w:rPr>
        <w:t>Прием налоговых деклараций по налогу на доходы физических лиц по форме 3-НДФЛ на бумажном носителе для налогоплательщиков физических лиц</w:t>
      </w:r>
    </w:p>
    <w:p w:rsidR="003D5E28" w:rsidRPr="001970BD" w:rsidRDefault="003D5E28"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о доступе к личному кабинету налогоплательщика для физических лиц</w:t>
      </w:r>
    </w:p>
    <w:p w:rsidR="0085437B" w:rsidRPr="001970BD" w:rsidRDefault="0085437B"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физического лица о постановке на учет в налоговом органе</w:t>
      </w:r>
      <w:r w:rsidR="009C1E1E" w:rsidRPr="001970BD">
        <w:rPr>
          <w:rFonts w:cs="Times New Roman"/>
          <w:sz w:val="26"/>
          <w:szCs w:val="26"/>
        </w:rPr>
        <w:t xml:space="preserve"> и выдача (повторная выдача) физическому лицу свидетельства о постановке на учет</w:t>
      </w:r>
    </w:p>
    <w:p w:rsidR="001C249D" w:rsidRPr="001970BD" w:rsidRDefault="003D5E28" w:rsidP="003D5E28">
      <w:pPr>
        <w:pStyle w:val="Standard"/>
        <w:numPr>
          <w:ilvl w:val="0"/>
          <w:numId w:val="1"/>
        </w:numPr>
        <w:tabs>
          <w:tab w:val="left" w:pos="142"/>
        </w:tabs>
        <w:rPr>
          <w:rFonts w:cs="Times New Roman"/>
          <w:sz w:val="26"/>
          <w:szCs w:val="26"/>
        </w:rPr>
      </w:pPr>
      <w:r w:rsidRPr="001970BD">
        <w:rPr>
          <w:rFonts w:cs="Times New Roman"/>
          <w:sz w:val="26"/>
          <w:szCs w:val="26"/>
        </w:rPr>
        <w:t>Прием уведомления о выбранном земельном участке, в отношении которого применяется налоговый вычет по земельному налогу</w:t>
      </w:r>
    </w:p>
    <w:p w:rsidR="0081213E" w:rsidRPr="001970BD" w:rsidRDefault="003D5E28"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физического лица (его законного или уполномоченного представителя) о получении его налогового уведомления лично под расписку через МФЦ</w:t>
      </w:r>
    </w:p>
    <w:p w:rsidR="006378AA" w:rsidRPr="001970BD" w:rsidRDefault="006378AA"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о гибели или уничтожении объекта налогообложения по налогу на имущество физических лиц</w:t>
      </w:r>
    </w:p>
    <w:p w:rsidR="00D62294" w:rsidRPr="001970BD" w:rsidRDefault="00D62294" w:rsidP="003D5E28">
      <w:pPr>
        <w:pStyle w:val="Standard"/>
        <w:numPr>
          <w:ilvl w:val="0"/>
          <w:numId w:val="1"/>
        </w:numPr>
        <w:tabs>
          <w:tab w:val="left" w:pos="142"/>
        </w:tabs>
        <w:rPr>
          <w:rFonts w:cs="Times New Roman"/>
          <w:sz w:val="26"/>
          <w:szCs w:val="26"/>
        </w:rPr>
      </w:pPr>
      <w:r w:rsidRPr="001970BD">
        <w:rPr>
          <w:rFonts w:cs="Times New Roman"/>
          <w:sz w:val="26"/>
          <w:szCs w:val="26"/>
          <w:lang w:eastAsia="ru-RU"/>
        </w:rPr>
        <w:t xml:space="preserve">Прием заявления о гибели или уничтожении объекта налогообложения по </w:t>
      </w:r>
      <w:r w:rsidR="000B7E9D" w:rsidRPr="001970BD">
        <w:rPr>
          <w:rFonts w:cs="Times New Roman"/>
          <w:sz w:val="26"/>
          <w:szCs w:val="26"/>
          <w:lang w:eastAsia="ru-RU"/>
        </w:rPr>
        <w:t>транспортному налогу</w:t>
      </w:r>
    </w:p>
    <w:p w:rsidR="00712B3B" w:rsidRPr="003F5F97" w:rsidRDefault="00DE012A" w:rsidP="003D5E28">
      <w:pPr>
        <w:pStyle w:val="Standard"/>
        <w:numPr>
          <w:ilvl w:val="0"/>
          <w:numId w:val="1"/>
        </w:numPr>
        <w:tabs>
          <w:tab w:val="left" w:pos="142"/>
        </w:tabs>
        <w:rPr>
          <w:rFonts w:cs="Times New Roman"/>
          <w:sz w:val="26"/>
          <w:szCs w:val="26"/>
        </w:rPr>
      </w:pPr>
      <w:r w:rsidRPr="001970BD">
        <w:rPr>
          <w:rFonts w:cs="Times New Roman"/>
          <w:sz w:val="26"/>
          <w:szCs w:val="26"/>
        </w:rPr>
        <w:t xml:space="preserve"> </w:t>
      </w:r>
      <w:r w:rsidRPr="001970BD">
        <w:rPr>
          <w:rFonts w:eastAsia="Times New Roman" w:cs="Times New Roman"/>
          <w:sz w:val="26"/>
          <w:szCs w:val="26"/>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sidR="003F5F97">
        <w:rPr>
          <w:rFonts w:eastAsia="Times New Roman" w:cs="Times New Roman"/>
          <w:sz w:val="26"/>
          <w:szCs w:val="26"/>
        </w:rPr>
        <w:t xml:space="preserve"> </w:t>
      </w:r>
    </w:p>
    <w:p w:rsidR="003F5F97" w:rsidRPr="001970BD" w:rsidRDefault="003F5F97" w:rsidP="003D5E28">
      <w:pPr>
        <w:pStyle w:val="Standard"/>
        <w:numPr>
          <w:ilvl w:val="0"/>
          <w:numId w:val="1"/>
        </w:numPr>
        <w:tabs>
          <w:tab w:val="left" w:pos="142"/>
        </w:tabs>
        <w:rPr>
          <w:rFonts w:cs="Times New Roman"/>
          <w:sz w:val="26"/>
          <w:szCs w:val="26"/>
        </w:rPr>
      </w:pPr>
      <w:r>
        <w:rPr>
          <w:rFonts w:eastAsia="Times New Roman" w:cs="Times New Roman"/>
          <w:sz w:val="26"/>
          <w:szCs w:val="26"/>
        </w:rPr>
        <w:t>Приём заявления о прекращении исчисления транспортного налога в связи с принудительным изъятием транспортного средства</w:t>
      </w:r>
    </w:p>
    <w:p w:rsidR="00702B74" w:rsidRPr="001970BD" w:rsidRDefault="00702B74" w:rsidP="001C249D">
      <w:pPr>
        <w:pStyle w:val="Standard"/>
        <w:ind w:left="142"/>
        <w:jc w:val="center"/>
        <w:rPr>
          <w:rFonts w:cs="Times New Roman"/>
          <w:b/>
          <w:sz w:val="26"/>
          <w:szCs w:val="26"/>
        </w:rPr>
      </w:pPr>
    </w:p>
    <w:p w:rsidR="001C249D" w:rsidRPr="001970BD" w:rsidRDefault="001C249D" w:rsidP="001C249D">
      <w:pPr>
        <w:pStyle w:val="Standard"/>
        <w:ind w:left="142"/>
        <w:jc w:val="center"/>
        <w:rPr>
          <w:rFonts w:cs="Times New Roman"/>
          <w:b/>
          <w:sz w:val="28"/>
          <w:szCs w:val="28"/>
        </w:rPr>
      </w:pPr>
      <w:r w:rsidRPr="001970BD">
        <w:rPr>
          <w:rFonts w:cs="Times New Roman"/>
          <w:b/>
          <w:sz w:val="28"/>
          <w:szCs w:val="28"/>
        </w:rPr>
        <w:t xml:space="preserve">Управление Министерства внутренних дел </w:t>
      </w:r>
    </w:p>
    <w:p w:rsidR="001C249D" w:rsidRPr="001970BD" w:rsidRDefault="001C249D" w:rsidP="001C249D">
      <w:pPr>
        <w:pStyle w:val="Standard"/>
        <w:jc w:val="center"/>
        <w:rPr>
          <w:rFonts w:cs="Times New Roman"/>
          <w:sz w:val="28"/>
          <w:szCs w:val="28"/>
        </w:rPr>
      </w:pPr>
      <w:r w:rsidRPr="001970BD">
        <w:rPr>
          <w:rFonts w:cs="Times New Roman"/>
          <w:b/>
          <w:sz w:val="28"/>
          <w:szCs w:val="28"/>
        </w:rPr>
        <w:t>Российской Федерации по Архангельской области</w:t>
      </w:r>
    </w:p>
    <w:p w:rsidR="001C249D" w:rsidRPr="001970BD" w:rsidRDefault="001C249D" w:rsidP="001C249D">
      <w:pPr>
        <w:pStyle w:val="Standard"/>
        <w:jc w:val="center"/>
        <w:rPr>
          <w:rFonts w:cs="Times New Roman"/>
          <w:sz w:val="26"/>
          <w:szCs w:val="26"/>
        </w:rPr>
      </w:pPr>
    </w:p>
    <w:p w:rsidR="001C249D" w:rsidRPr="001970BD" w:rsidRDefault="00B20454" w:rsidP="001C249D">
      <w:pPr>
        <w:pStyle w:val="Standard"/>
        <w:numPr>
          <w:ilvl w:val="0"/>
          <w:numId w:val="1"/>
        </w:numPr>
        <w:ind w:left="284" w:hanging="218"/>
        <w:jc w:val="both"/>
        <w:rPr>
          <w:rFonts w:cs="Times New Roman"/>
          <w:sz w:val="26"/>
          <w:szCs w:val="26"/>
        </w:rPr>
      </w:pPr>
      <w:r w:rsidRPr="001970BD">
        <w:rPr>
          <w:rFonts w:cs="Times New Roman"/>
          <w:sz w:val="26"/>
          <w:szCs w:val="26"/>
        </w:rPr>
        <w:t xml:space="preserve">  </w:t>
      </w:r>
      <w:r w:rsidR="008567D8" w:rsidRPr="001970BD">
        <w:rPr>
          <w:rFonts w:cs="Times New Roman"/>
          <w:sz w:val="26"/>
          <w:szCs w:val="26"/>
        </w:rPr>
        <w:t>В</w:t>
      </w:r>
      <w:r w:rsidR="001C249D" w:rsidRPr="001970BD">
        <w:rPr>
          <w:rFonts w:cs="Times New Roman"/>
          <w:sz w:val="26"/>
          <w:szCs w:val="26"/>
        </w:rPr>
        <w:t>ыдача справок о наличии (отсутствии) судимости и (или) факта уголовного преследования либо о прекращении уголовного преследования</w:t>
      </w:r>
    </w:p>
    <w:p w:rsidR="001C249D" w:rsidRPr="001970BD" w:rsidRDefault="00B20454" w:rsidP="001C249D">
      <w:pPr>
        <w:pStyle w:val="Standard"/>
        <w:numPr>
          <w:ilvl w:val="0"/>
          <w:numId w:val="1"/>
        </w:numPr>
        <w:ind w:left="426"/>
        <w:jc w:val="both"/>
        <w:rPr>
          <w:rFonts w:cs="Times New Roman"/>
          <w:sz w:val="26"/>
          <w:szCs w:val="26"/>
        </w:rPr>
      </w:pPr>
      <w:r w:rsidRPr="001970BD">
        <w:rPr>
          <w:rFonts w:cs="Times New Roman"/>
          <w:sz w:val="26"/>
          <w:szCs w:val="26"/>
        </w:rPr>
        <w:t xml:space="preserve"> </w:t>
      </w:r>
      <w:r w:rsidR="001C249D" w:rsidRPr="001970BD">
        <w:rPr>
          <w:rFonts w:cs="Times New Roman"/>
          <w:sz w:val="26"/>
          <w:szCs w:val="26"/>
        </w:rPr>
        <w:t xml:space="preserve">Выдача справок о привлечении (не привлечении)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1C249D" w:rsidRPr="001970BD">
        <w:rPr>
          <w:rFonts w:cs="Times New Roman"/>
          <w:sz w:val="26"/>
          <w:szCs w:val="26"/>
        </w:rPr>
        <w:t>психоактивных</w:t>
      </w:r>
      <w:proofErr w:type="spellEnd"/>
      <w:r w:rsidR="001C249D" w:rsidRPr="001970BD">
        <w:rPr>
          <w:rFonts w:cs="Times New Roman"/>
          <w:sz w:val="26"/>
          <w:szCs w:val="26"/>
        </w:rPr>
        <w:t xml:space="preserve"> веществ </w:t>
      </w:r>
    </w:p>
    <w:p w:rsidR="001C249D" w:rsidRPr="001970BD" w:rsidRDefault="001C249D" w:rsidP="001C249D">
      <w:pPr>
        <w:pStyle w:val="Standard"/>
        <w:numPr>
          <w:ilvl w:val="0"/>
          <w:numId w:val="1"/>
        </w:numPr>
        <w:ind w:left="284" w:hanging="142"/>
        <w:jc w:val="both"/>
        <w:rPr>
          <w:rFonts w:cs="Times New Roman"/>
          <w:sz w:val="26"/>
          <w:szCs w:val="26"/>
        </w:rPr>
      </w:pPr>
      <w:r w:rsidRPr="001970BD">
        <w:rPr>
          <w:rFonts w:cs="Times New Roman"/>
          <w:sz w:val="26"/>
          <w:szCs w:val="26"/>
        </w:rPr>
        <w:t>Выдача, замена паспортов гражданина Российской Федерации,   удостоверяющего личность гражданина Российской Федерации на территории Российской Федерации</w:t>
      </w:r>
    </w:p>
    <w:p w:rsidR="001C249D" w:rsidRPr="001970BD" w:rsidRDefault="001C249D" w:rsidP="001C249D">
      <w:pPr>
        <w:pStyle w:val="Standard"/>
        <w:numPr>
          <w:ilvl w:val="0"/>
          <w:numId w:val="1"/>
        </w:numPr>
        <w:ind w:left="284" w:hanging="218"/>
        <w:jc w:val="both"/>
        <w:rPr>
          <w:rFonts w:cs="Times New Roman"/>
          <w:sz w:val="26"/>
          <w:szCs w:val="26"/>
        </w:rPr>
      </w:pPr>
      <w:r w:rsidRPr="001970BD">
        <w:rPr>
          <w:rFonts w:cs="Times New Roman"/>
          <w:sz w:val="26"/>
          <w:szCs w:val="26"/>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771FA1" w:rsidRPr="001970BD" w:rsidRDefault="001C249D" w:rsidP="00771FA1">
      <w:pPr>
        <w:pStyle w:val="Standard"/>
        <w:numPr>
          <w:ilvl w:val="0"/>
          <w:numId w:val="1"/>
        </w:numPr>
        <w:ind w:left="284" w:hanging="218"/>
        <w:jc w:val="both"/>
        <w:rPr>
          <w:rFonts w:cs="Times New Roman"/>
          <w:sz w:val="26"/>
          <w:szCs w:val="26"/>
        </w:rPr>
      </w:pPr>
      <w:r w:rsidRPr="001970BD">
        <w:rPr>
          <w:rFonts w:cs="Times New Roman"/>
          <w:sz w:val="26"/>
          <w:szCs w:val="26"/>
        </w:rPr>
        <w:t>Осуществление миграционного учета иностранных граждан и лиц без гражданства в Российской Федерации</w:t>
      </w:r>
      <w:r w:rsidRPr="001970BD">
        <w:rPr>
          <w:rFonts w:cs="Times New Roman"/>
          <w:sz w:val="26"/>
          <w:szCs w:val="26"/>
        </w:rPr>
        <w:br/>
        <w:t xml:space="preserve">(в части приема уведомления о прибытии иностранного гражданина или лица без гражданства </w:t>
      </w:r>
      <w:proofErr w:type="gramStart"/>
      <w:r w:rsidRPr="001970BD">
        <w:rPr>
          <w:rFonts w:cs="Times New Roman"/>
          <w:sz w:val="26"/>
          <w:szCs w:val="26"/>
        </w:rPr>
        <w:t>в место пребывания</w:t>
      </w:r>
      <w:proofErr w:type="gramEnd"/>
      <w:r w:rsidRPr="001970BD">
        <w:rPr>
          <w:rFonts w:cs="Times New Roman"/>
          <w:sz w:val="26"/>
          <w:szCs w:val="26"/>
        </w:rPr>
        <w:t xml:space="preserve"> и проставления отметки о приеме уведомления)</w:t>
      </w:r>
    </w:p>
    <w:p w:rsidR="00771FA1" w:rsidRPr="001970BD" w:rsidRDefault="00771FA1" w:rsidP="00771FA1">
      <w:pPr>
        <w:pStyle w:val="Standard"/>
        <w:numPr>
          <w:ilvl w:val="0"/>
          <w:numId w:val="1"/>
        </w:numPr>
        <w:ind w:left="284" w:hanging="218"/>
        <w:jc w:val="both"/>
        <w:rPr>
          <w:rFonts w:cs="Times New Roman"/>
          <w:sz w:val="26"/>
          <w:szCs w:val="26"/>
        </w:rPr>
      </w:pPr>
      <w:proofErr w:type="gramStart"/>
      <w:r w:rsidRPr="001970BD">
        <w:rPr>
          <w:rFonts w:cs="Times New Roman"/>
          <w:sz w:val="26"/>
          <w:szCs w:val="26"/>
        </w:rPr>
        <w:t>Осуществление миграционного учета иностранных граждан и лиц без гражданства в Российской Федерации (в части приема уведомления об убытии иностранного гражданина или лица без гражданства из места пребывания и проставления отметки о приеме уведомления и прием заявления о регистрации (снятию с регистрации) по месту жительства иностранных граждан или лиц без гражданства на территории РФ)</w:t>
      </w:r>
      <w:proofErr w:type="gramEnd"/>
    </w:p>
    <w:p w:rsidR="001C249D" w:rsidRPr="001970BD" w:rsidRDefault="001C249D" w:rsidP="001C249D">
      <w:pPr>
        <w:pStyle w:val="Standard"/>
        <w:numPr>
          <w:ilvl w:val="0"/>
          <w:numId w:val="1"/>
        </w:numPr>
        <w:ind w:left="284" w:hanging="218"/>
        <w:jc w:val="both"/>
        <w:rPr>
          <w:rFonts w:cs="Times New Roman"/>
          <w:sz w:val="26"/>
          <w:szCs w:val="26"/>
        </w:rPr>
      </w:pPr>
      <w:r w:rsidRPr="001970BD">
        <w:rPr>
          <w:rFonts w:cs="Times New Roman"/>
          <w:sz w:val="26"/>
          <w:szCs w:val="26"/>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1C249D" w:rsidRPr="001970BD" w:rsidRDefault="001C249D" w:rsidP="001C249D">
      <w:pPr>
        <w:pStyle w:val="Standard"/>
        <w:numPr>
          <w:ilvl w:val="0"/>
          <w:numId w:val="1"/>
        </w:numPr>
        <w:ind w:left="284" w:hanging="218"/>
        <w:jc w:val="both"/>
        <w:rPr>
          <w:rFonts w:cs="Times New Roman"/>
          <w:sz w:val="26"/>
          <w:szCs w:val="26"/>
        </w:rPr>
      </w:pPr>
      <w:r w:rsidRPr="001970BD">
        <w:rPr>
          <w:rFonts w:cs="Times New Roman"/>
          <w:sz w:val="26"/>
          <w:szCs w:val="26"/>
        </w:rPr>
        <w:t>Проведение экзаменов на право управления транспортными средствами и выдача водительских удостоверений</w:t>
      </w:r>
      <w:r w:rsidRPr="001970BD">
        <w:rPr>
          <w:rFonts w:cs="Times New Roman"/>
          <w:sz w:val="26"/>
          <w:szCs w:val="26"/>
        </w:rPr>
        <w:br/>
        <w:t>(в части выдачи российских национальных водительских удостоверений при замене, утрате (хищении) и международных водительских удостоверений)</w:t>
      </w:r>
    </w:p>
    <w:p w:rsidR="001C249D" w:rsidRPr="001970BD" w:rsidRDefault="001C249D" w:rsidP="001C249D">
      <w:pPr>
        <w:pStyle w:val="Standard"/>
        <w:jc w:val="center"/>
        <w:rPr>
          <w:rFonts w:cs="Times New Roman"/>
          <w:b/>
          <w:sz w:val="26"/>
          <w:szCs w:val="26"/>
        </w:rPr>
      </w:pPr>
    </w:p>
    <w:p w:rsidR="00FE39C8" w:rsidRPr="001970BD" w:rsidRDefault="00FE39C8" w:rsidP="001C249D">
      <w:pPr>
        <w:pStyle w:val="Standard"/>
        <w:jc w:val="center"/>
        <w:rPr>
          <w:rFonts w:cs="Times New Roman"/>
          <w:b/>
          <w:sz w:val="26"/>
          <w:szCs w:val="26"/>
        </w:rPr>
      </w:pPr>
    </w:p>
    <w:p w:rsidR="001970BD" w:rsidRDefault="001970BD" w:rsidP="001C249D">
      <w:pPr>
        <w:pStyle w:val="Standard"/>
        <w:jc w:val="center"/>
        <w:rPr>
          <w:rFonts w:cs="Times New Roman"/>
          <w:b/>
          <w:sz w:val="26"/>
          <w:szCs w:val="26"/>
        </w:rPr>
      </w:pP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Управление Федеральной службы судебных приставов </w:t>
      </w: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по Архангельской области </w:t>
      </w:r>
      <w:r w:rsidRPr="001970BD">
        <w:rPr>
          <w:rFonts w:cs="Times New Roman"/>
          <w:b/>
          <w:bCs/>
          <w:sz w:val="28"/>
          <w:szCs w:val="28"/>
        </w:rPr>
        <w:t>и Ненецкому автономному округу</w:t>
      </w:r>
    </w:p>
    <w:p w:rsidR="001C249D" w:rsidRPr="001970BD" w:rsidRDefault="001C249D" w:rsidP="001C249D">
      <w:pPr>
        <w:pStyle w:val="Standard"/>
        <w:jc w:val="center"/>
        <w:rPr>
          <w:rFonts w:cs="Times New Roman"/>
          <w:b/>
          <w:sz w:val="26"/>
          <w:szCs w:val="26"/>
        </w:rPr>
      </w:pPr>
    </w:p>
    <w:p w:rsidR="001C249D" w:rsidRPr="001970BD" w:rsidRDefault="001C249D" w:rsidP="001C249D">
      <w:pPr>
        <w:pStyle w:val="Standard"/>
        <w:numPr>
          <w:ilvl w:val="0"/>
          <w:numId w:val="1"/>
        </w:numPr>
        <w:ind w:left="284" w:hanging="142"/>
        <w:jc w:val="both"/>
        <w:rPr>
          <w:rFonts w:cs="Times New Roman"/>
          <w:sz w:val="26"/>
          <w:szCs w:val="26"/>
        </w:rPr>
      </w:pPr>
      <w:r w:rsidRPr="001970BD">
        <w:rPr>
          <w:rFonts w:cs="Times New Roman"/>
          <w:sz w:val="26"/>
          <w:szCs w:val="26"/>
        </w:rPr>
        <w:t>Предоставление информации по находящимся на исполнении исполнительным производствам в отношении физического и юридического лица</w:t>
      </w:r>
    </w:p>
    <w:p w:rsidR="001C249D" w:rsidRPr="001970BD" w:rsidRDefault="001C249D" w:rsidP="001C249D">
      <w:pPr>
        <w:pStyle w:val="Standard"/>
        <w:jc w:val="center"/>
        <w:rPr>
          <w:rFonts w:cs="Times New Roman"/>
          <w:sz w:val="26"/>
          <w:szCs w:val="26"/>
        </w:rPr>
      </w:pPr>
    </w:p>
    <w:p w:rsidR="00771FA1" w:rsidRPr="001970BD" w:rsidRDefault="00771FA1" w:rsidP="001C249D">
      <w:pPr>
        <w:pStyle w:val="Standard"/>
        <w:jc w:val="center"/>
        <w:rPr>
          <w:rFonts w:cs="Times New Roman"/>
          <w:b/>
          <w:sz w:val="26"/>
          <w:szCs w:val="26"/>
        </w:rPr>
      </w:pPr>
    </w:p>
    <w:p w:rsidR="001970BD" w:rsidRDefault="001970BD" w:rsidP="001C249D">
      <w:pPr>
        <w:pStyle w:val="Standard"/>
        <w:jc w:val="center"/>
        <w:rPr>
          <w:rFonts w:cs="Times New Roman"/>
          <w:b/>
          <w:sz w:val="26"/>
          <w:szCs w:val="26"/>
        </w:rPr>
      </w:pP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Государственное учреждение - отделение Пенсионного фонда </w:t>
      </w:r>
    </w:p>
    <w:p w:rsidR="001C249D" w:rsidRDefault="001C249D" w:rsidP="001C249D">
      <w:pPr>
        <w:pStyle w:val="Standard"/>
        <w:jc w:val="center"/>
        <w:rPr>
          <w:rFonts w:cs="Times New Roman"/>
          <w:b/>
          <w:sz w:val="28"/>
          <w:szCs w:val="28"/>
        </w:rPr>
      </w:pPr>
      <w:r w:rsidRPr="001970BD">
        <w:rPr>
          <w:rFonts w:cs="Times New Roman"/>
          <w:b/>
          <w:sz w:val="28"/>
          <w:szCs w:val="28"/>
        </w:rPr>
        <w:t>Российской Федерации по Архангельской области</w:t>
      </w:r>
    </w:p>
    <w:p w:rsidR="007C5160" w:rsidRPr="001970BD" w:rsidRDefault="007C5160" w:rsidP="001C249D">
      <w:pPr>
        <w:pStyle w:val="Standard"/>
        <w:jc w:val="center"/>
        <w:rPr>
          <w:rFonts w:cs="Times New Roman"/>
          <w:sz w:val="28"/>
          <w:szCs w:val="28"/>
        </w:rPr>
      </w:pP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Выдача государственного сертификата на материнский (семейный) капитал.</w:t>
      </w: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Рассмотрение заявления о распоряжении средствами (частью средств) материнского (семейного) капитала.</w:t>
      </w: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lastRenderedPageBreak/>
        <w:t>Установление ежемесячной денежной выплаты отдельным категориям граждан в Российской Федерации.</w:t>
      </w:r>
    </w:p>
    <w:p w:rsidR="00451D3E" w:rsidRPr="001970BD" w:rsidRDefault="00451D3E" w:rsidP="001C249D">
      <w:pPr>
        <w:pStyle w:val="Standard"/>
        <w:numPr>
          <w:ilvl w:val="0"/>
          <w:numId w:val="1"/>
        </w:numPr>
        <w:ind w:left="284" w:hanging="218"/>
        <w:jc w:val="both"/>
        <w:rPr>
          <w:rFonts w:cs="Times New Roman"/>
          <w:sz w:val="26"/>
          <w:szCs w:val="26"/>
        </w:rPr>
      </w:pPr>
      <w:proofErr w:type="gramStart"/>
      <w:r w:rsidRPr="001970BD">
        <w:rPr>
          <w:rFonts w:eastAsia="Times New Roman" w:cs="Times New Roman"/>
          <w:sz w:val="26"/>
          <w:szCs w:val="26"/>
        </w:rPr>
        <w:t>Прием, рассмотрение заявлений (уведомлений) застрахованных лиц в целях реализации ими прав при формировании и инвестировании средств пенсионных накоплений и принятие решений по ним (в части приема заявления застрахованного лица о выборе инвестиционного портфеля (управляющей компании).</w:t>
      </w:r>
      <w:proofErr w:type="gramEnd"/>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 xml:space="preserve">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w:t>
      </w:r>
      <w:r w:rsidRPr="001970BD">
        <w:rPr>
          <w:rFonts w:eastAsia="Times New Roman" w:cs="Times New Roman"/>
          <w:sz w:val="26"/>
          <w:szCs w:val="26"/>
        </w:rPr>
        <w:br/>
        <w:t>по инвалидности и проживающим в районах Крайнего Севера и приравненных к ним местностях.</w:t>
      </w: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Прием от граждан анкет в целях регистрации в системе индивидуального (персонифицированного) учета, в том числе по приему</w:t>
      </w:r>
      <w:r w:rsidRPr="001970BD">
        <w:rPr>
          <w:rFonts w:eastAsia="Times New Roman" w:cs="Times New Roman"/>
          <w:sz w:val="26"/>
          <w:szCs w:val="26"/>
        </w:rPr>
        <w:br/>
        <w:t xml:space="preserve">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 </w:t>
      </w:r>
    </w:p>
    <w:p w:rsidR="00451D3E" w:rsidRPr="001970BD" w:rsidRDefault="00451D3E" w:rsidP="001C249D">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Установление страховых пенсий, накопительной пенсии и пенсий</w:t>
      </w:r>
      <w:r w:rsidRPr="001970BD">
        <w:rPr>
          <w:rFonts w:eastAsia="Times New Roman" w:cs="Times New Roman"/>
          <w:sz w:val="26"/>
          <w:szCs w:val="26"/>
        </w:rPr>
        <w:br/>
        <w:t>по государственному пенсионному обеспечению.</w:t>
      </w:r>
    </w:p>
    <w:p w:rsidR="00451D3E" w:rsidRPr="001970BD" w:rsidRDefault="00451D3E" w:rsidP="00771FA1">
      <w:pPr>
        <w:pStyle w:val="a3"/>
        <w:numPr>
          <w:ilvl w:val="0"/>
          <w:numId w:val="1"/>
        </w:numPr>
        <w:ind w:hanging="502"/>
        <w:jc w:val="both"/>
        <w:rPr>
          <w:rFonts w:eastAsia="Times New Roman" w:cs="Times New Roman"/>
          <w:sz w:val="26"/>
          <w:szCs w:val="26"/>
        </w:rPr>
      </w:pPr>
      <w:r w:rsidRPr="001970BD">
        <w:rPr>
          <w:rFonts w:eastAsia="Times New Roman" w:cs="Times New Roman"/>
          <w:sz w:val="26"/>
          <w:szCs w:val="26"/>
        </w:rPr>
        <w:t>Выплата страховых пенсий, накопительной пенсии и пенсий</w:t>
      </w:r>
      <w:r w:rsidRPr="001970BD">
        <w:rPr>
          <w:rFonts w:eastAsia="Times New Roman" w:cs="Times New Roman"/>
          <w:sz w:val="26"/>
          <w:szCs w:val="26"/>
        </w:rPr>
        <w:br/>
        <w:t>по государственному пенсионному обеспечению.</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1970BD">
        <w:rPr>
          <w:rFonts w:eastAsia="Times New Roman" w:cs="Times New Roman"/>
          <w:sz w:val="26"/>
          <w:szCs w:val="26"/>
        </w:rPr>
        <w:t>дств дл</w:t>
      </w:r>
      <w:proofErr w:type="gramEnd"/>
      <w:r w:rsidRPr="001970BD">
        <w:rPr>
          <w:rFonts w:eastAsia="Times New Roman" w:cs="Times New Roman"/>
          <w:sz w:val="26"/>
          <w:szCs w:val="26"/>
        </w:rPr>
        <w:t>я финансирования накопительной пенсии в Российской Федерации».</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Информирование граждан о предоставлении государственной социальной помощи в виде набора социальных услуг.</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Выдача гражданам справок о размере пенсий (иных выплат).</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 xml:space="preserve">Информирование граждан об отнесении к категории граждан </w:t>
      </w:r>
      <w:proofErr w:type="spellStart"/>
      <w:r w:rsidRPr="001970BD">
        <w:rPr>
          <w:rFonts w:eastAsia="Times New Roman" w:cs="Times New Roman"/>
          <w:sz w:val="26"/>
          <w:szCs w:val="26"/>
        </w:rPr>
        <w:t>предпенсионного</w:t>
      </w:r>
      <w:proofErr w:type="spellEnd"/>
      <w:r w:rsidRPr="001970BD">
        <w:rPr>
          <w:rFonts w:eastAsia="Times New Roman" w:cs="Times New Roman"/>
          <w:sz w:val="26"/>
          <w:szCs w:val="26"/>
        </w:rPr>
        <w:t xml:space="preserve"> возраста.</w:t>
      </w:r>
    </w:p>
    <w:p w:rsidR="00451D3E" w:rsidRPr="001970BD" w:rsidRDefault="00451D3E" w:rsidP="00451D3E">
      <w:pPr>
        <w:pStyle w:val="a3"/>
        <w:numPr>
          <w:ilvl w:val="0"/>
          <w:numId w:val="1"/>
        </w:numPr>
        <w:jc w:val="both"/>
        <w:rPr>
          <w:rFonts w:eastAsia="Times New Roman" w:cs="Times New Roman"/>
          <w:color w:val="00B050"/>
          <w:sz w:val="26"/>
          <w:szCs w:val="26"/>
        </w:rPr>
      </w:pPr>
      <w:r w:rsidRPr="001970BD">
        <w:rPr>
          <w:rFonts w:eastAsia="Times New Roman" w:cs="Times New Roman"/>
          <w:sz w:val="26"/>
          <w:szCs w:val="26"/>
        </w:rPr>
        <w:t>Предоставление сведений о трудовой деятельности зарегистрированного лица, содержащихся в его индивидуальном лицевом счете.</w:t>
      </w:r>
    </w:p>
    <w:p w:rsidR="00451D3E" w:rsidRPr="005B22EF" w:rsidRDefault="00451D3E" w:rsidP="00451D3E">
      <w:pPr>
        <w:pStyle w:val="a3"/>
        <w:numPr>
          <w:ilvl w:val="0"/>
          <w:numId w:val="1"/>
        </w:numPr>
        <w:jc w:val="both"/>
        <w:rPr>
          <w:rFonts w:eastAsia="Times New Roman" w:cs="Times New Roman"/>
          <w:color w:val="00B050"/>
          <w:sz w:val="26"/>
          <w:szCs w:val="26"/>
        </w:rPr>
      </w:pPr>
      <w:r w:rsidRPr="001970BD">
        <w:rPr>
          <w:rFonts w:eastAsia="Times New Roman" w:cs="Times New Roman"/>
          <w:sz w:val="26"/>
          <w:szCs w:val="26"/>
        </w:rPr>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5B22EF" w:rsidRPr="003D3AE1" w:rsidRDefault="003D3AE1" w:rsidP="00451D3E">
      <w:pPr>
        <w:pStyle w:val="a3"/>
        <w:numPr>
          <w:ilvl w:val="0"/>
          <w:numId w:val="1"/>
        </w:numPr>
        <w:jc w:val="both"/>
        <w:rPr>
          <w:rFonts w:eastAsia="Times New Roman" w:cs="Times New Roman"/>
          <w:color w:val="00B050"/>
          <w:sz w:val="26"/>
          <w:szCs w:val="26"/>
        </w:rPr>
      </w:pPr>
      <w:r w:rsidRPr="003D3AE1">
        <w:rPr>
          <w:bCs/>
          <w:sz w:val="28"/>
          <w:szCs w:val="28"/>
        </w:rPr>
        <w:t>Предоставлени</w:t>
      </w:r>
      <w:r>
        <w:rPr>
          <w:bCs/>
          <w:sz w:val="28"/>
          <w:szCs w:val="28"/>
        </w:rPr>
        <w:t>е</w:t>
      </w:r>
      <w:r w:rsidRPr="003D3AE1">
        <w:rPr>
          <w:bCs/>
          <w:sz w:val="28"/>
          <w:szCs w:val="28"/>
        </w:rPr>
        <w:t xml:space="preserve"> некоторых мер социальной поддержки в виде денежных выплат и компенсаций военнослужащим и членам их семей</w:t>
      </w:r>
      <w:r w:rsidR="00CE389D" w:rsidRPr="003D3AE1">
        <w:rPr>
          <w:bCs/>
          <w:sz w:val="28"/>
          <w:szCs w:val="28"/>
        </w:rPr>
        <w:t>.</w:t>
      </w:r>
    </w:p>
    <w:p w:rsidR="00CE389D" w:rsidRPr="003D3AE1" w:rsidRDefault="003D3AE1" w:rsidP="00451D3E">
      <w:pPr>
        <w:pStyle w:val="a3"/>
        <w:numPr>
          <w:ilvl w:val="0"/>
          <w:numId w:val="1"/>
        </w:numPr>
        <w:jc w:val="both"/>
        <w:rPr>
          <w:rFonts w:eastAsia="Times New Roman" w:cs="Times New Roman"/>
          <w:color w:val="00B050"/>
          <w:sz w:val="26"/>
          <w:szCs w:val="26"/>
        </w:rPr>
      </w:pPr>
      <w:r w:rsidRPr="003D3AE1">
        <w:rPr>
          <w:bCs/>
          <w:sz w:val="28"/>
          <w:szCs w:val="28"/>
        </w:rPr>
        <w:t>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CE389D" w:rsidRPr="00CE389D" w:rsidRDefault="00CE389D" w:rsidP="00451D3E">
      <w:pPr>
        <w:pStyle w:val="a3"/>
        <w:numPr>
          <w:ilvl w:val="0"/>
          <w:numId w:val="1"/>
        </w:numPr>
        <w:jc w:val="both"/>
        <w:rPr>
          <w:rFonts w:eastAsia="Times New Roman" w:cs="Times New Roman"/>
          <w:color w:val="00B050"/>
          <w:sz w:val="26"/>
          <w:szCs w:val="26"/>
        </w:rPr>
      </w:pPr>
      <w:r>
        <w:rPr>
          <w:bCs/>
          <w:sz w:val="28"/>
          <w:szCs w:val="28"/>
        </w:rPr>
        <w:t>П</w:t>
      </w:r>
      <w:r w:rsidRPr="0092057D">
        <w:rPr>
          <w:bCs/>
          <w:sz w:val="28"/>
          <w:szCs w:val="28"/>
        </w:rPr>
        <w:t>редоставлени</w:t>
      </w:r>
      <w:r>
        <w:rPr>
          <w:bCs/>
          <w:sz w:val="28"/>
          <w:szCs w:val="28"/>
        </w:rPr>
        <w:t>е</w:t>
      </w:r>
      <w:r w:rsidRPr="0092057D">
        <w:rPr>
          <w:b/>
          <w:bCs/>
          <w:sz w:val="28"/>
          <w:szCs w:val="28"/>
        </w:rPr>
        <w:t xml:space="preserve"> </w:t>
      </w:r>
      <w:r w:rsidRPr="0092057D">
        <w:rPr>
          <w:sz w:val="28"/>
          <w:szCs w:val="28"/>
        </w:rPr>
        <w:t>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w:t>
      </w:r>
      <w:r>
        <w:rPr>
          <w:sz w:val="28"/>
          <w:szCs w:val="28"/>
        </w:rPr>
        <w:t xml:space="preserve"> ими </w:t>
      </w:r>
      <w:r w:rsidRPr="008C5F3D">
        <w:rPr>
          <w:sz w:val="28"/>
          <w:szCs w:val="28"/>
        </w:rPr>
        <w:t>страховой премии по договору обязательного страхования гражданской ответственности владельцев транспортных средств</w:t>
      </w:r>
    </w:p>
    <w:p w:rsidR="00CE389D" w:rsidRPr="00CF0F96" w:rsidRDefault="00CE389D" w:rsidP="00451D3E">
      <w:pPr>
        <w:pStyle w:val="a3"/>
        <w:numPr>
          <w:ilvl w:val="0"/>
          <w:numId w:val="1"/>
        </w:numPr>
        <w:jc w:val="both"/>
        <w:rPr>
          <w:rFonts w:eastAsia="Times New Roman" w:cs="Times New Roman"/>
          <w:color w:val="00B050"/>
          <w:sz w:val="26"/>
          <w:szCs w:val="26"/>
        </w:rPr>
      </w:pPr>
      <w:r>
        <w:rPr>
          <w:color w:val="000000"/>
          <w:sz w:val="28"/>
          <w:szCs w:val="28"/>
        </w:rPr>
        <w:t xml:space="preserve">Назначение и выплата </w:t>
      </w:r>
      <w:r w:rsidRPr="00E52BC4">
        <w:rPr>
          <w:color w:val="000000"/>
          <w:sz w:val="28"/>
          <w:szCs w:val="28"/>
        </w:rPr>
        <w:t>государственных пособий гражданам, имеющим детей</w:t>
      </w:r>
    </w:p>
    <w:p w:rsidR="00CF0F96" w:rsidRPr="00CF0F96" w:rsidRDefault="00CF0F96" w:rsidP="00451D3E">
      <w:pPr>
        <w:pStyle w:val="a3"/>
        <w:numPr>
          <w:ilvl w:val="0"/>
          <w:numId w:val="1"/>
        </w:numPr>
        <w:jc w:val="both"/>
        <w:rPr>
          <w:rFonts w:eastAsia="Times New Roman" w:cs="Times New Roman"/>
          <w:b/>
          <w:color w:val="00B050"/>
          <w:sz w:val="28"/>
          <w:szCs w:val="28"/>
        </w:rPr>
      </w:pPr>
      <w:r w:rsidRPr="00CF0F96">
        <w:rPr>
          <w:rStyle w:val="a6"/>
          <w:b w:val="0"/>
          <w:color w:val="000000"/>
          <w:sz w:val="28"/>
          <w:szCs w:val="28"/>
        </w:rPr>
        <w:lastRenderedPageBreak/>
        <w:t>Предоставление ежемесячной денежной выплаты на ребенка в возрасте от 8 до 17 лет</w:t>
      </w:r>
    </w:p>
    <w:p w:rsidR="00CF0F96" w:rsidRDefault="00CF0F96" w:rsidP="001C249D">
      <w:pPr>
        <w:jc w:val="center"/>
        <w:rPr>
          <w:rFonts w:cs="Times New Roman"/>
          <w:b/>
          <w:sz w:val="28"/>
          <w:szCs w:val="28"/>
        </w:rPr>
      </w:pPr>
    </w:p>
    <w:p w:rsidR="00CF0F96" w:rsidRDefault="00CF0F96" w:rsidP="001C249D">
      <w:pPr>
        <w:jc w:val="center"/>
        <w:rPr>
          <w:rFonts w:cs="Times New Roman"/>
          <w:b/>
          <w:sz w:val="28"/>
          <w:szCs w:val="28"/>
        </w:rPr>
      </w:pPr>
    </w:p>
    <w:p w:rsidR="001C249D" w:rsidRPr="001970BD" w:rsidRDefault="001C249D" w:rsidP="001C249D">
      <w:pPr>
        <w:jc w:val="center"/>
        <w:rPr>
          <w:rFonts w:cs="Times New Roman"/>
          <w:b/>
          <w:sz w:val="28"/>
          <w:szCs w:val="28"/>
        </w:rPr>
      </w:pPr>
      <w:r w:rsidRPr="001970BD">
        <w:rPr>
          <w:rFonts w:cs="Times New Roman"/>
          <w:b/>
          <w:sz w:val="28"/>
          <w:szCs w:val="28"/>
        </w:rPr>
        <w:t xml:space="preserve">Архангельское региональное отделение </w:t>
      </w:r>
    </w:p>
    <w:p w:rsidR="001C249D" w:rsidRDefault="001C249D" w:rsidP="001C249D">
      <w:pPr>
        <w:jc w:val="center"/>
        <w:rPr>
          <w:rFonts w:cs="Times New Roman"/>
          <w:b/>
          <w:sz w:val="28"/>
          <w:szCs w:val="28"/>
        </w:rPr>
      </w:pPr>
      <w:r w:rsidRPr="001970BD">
        <w:rPr>
          <w:rFonts w:cs="Times New Roman"/>
          <w:b/>
          <w:sz w:val="28"/>
          <w:szCs w:val="28"/>
        </w:rPr>
        <w:t>Фонда социального страхования Российской Федерации</w:t>
      </w:r>
    </w:p>
    <w:p w:rsidR="007C5160" w:rsidRPr="001970BD" w:rsidRDefault="007C5160" w:rsidP="001C249D">
      <w:pPr>
        <w:jc w:val="center"/>
        <w:rPr>
          <w:rFonts w:cs="Times New Roman"/>
          <w:b/>
          <w:sz w:val="28"/>
          <w:szCs w:val="28"/>
        </w:rPr>
      </w:pPr>
    </w:p>
    <w:p w:rsidR="001C249D" w:rsidRPr="001970BD" w:rsidRDefault="001C249D" w:rsidP="00B20454">
      <w:pPr>
        <w:pStyle w:val="a3"/>
        <w:numPr>
          <w:ilvl w:val="0"/>
          <w:numId w:val="1"/>
        </w:numPr>
        <w:ind w:left="284" w:hanging="284"/>
        <w:jc w:val="both"/>
        <w:rPr>
          <w:rFonts w:eastAsia="Calibri" w:cs="Times New Roman"/>
          <w:sz w:val="26"/>
          <w:szCs w:val="26"/>
        </w:rPr>
      </w:pPr>
      <w:r w:rsidRPr="001970BD">
        <w:rPr>
          <w:rFonts w:eastAsia="Calibri" w:cs="Times New Roman"/>
          <w:sz w:val="26"/>
          <w:szCs w:val="26"/>
        </w:rPr>
        <w:t>Прием расчета по начисленным и уплаченным страховым взносам на обязательное социальное страхование</w:t>
      </w:r>
      <w:r w:rsidR="00A527BC" w:rsidRPr="001970BD">
        <w:rPr>
          <w:rFonts w:eastAsia="Calibri" w:cs="Times New Roman"/>
          <w:sz w:val="26"/>
          <w:szCs w:val="26"/>
        </w:rPr>
        <w:t xml:space="preserve"> </w:t>
      </w:r>
      <w:r w:rsidRPr="001970BD">
        <w:rPr>
          <w:rFonts w:eastAsia="Calibri" w:cs="Times New Roman"/>
          <w:sz w:val="26"/>
          <w:szCs w:val="26"/>
        </w:rPr>
        <w:t>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Регистрация и снятие с регистрационного учета страхователей - физических лиц, заключивших трудовой договор</w:t>
      </w:r>
      <w:r w:rsidRPr="001970BD">
        <w:rPr>
          <w:rFonts w:eastAsia="Calibri" w:cs="Times New Roman"/>
          <w:sz w:val="26"/>
          <w:szCs w:val="26"/>
        </w:rPr>
        <w:br/>
        <w:t>с работником</w:t>
      </w:r>
    </w:p>
    <w:p w:rsidR="001C249D" w:rsidRPr="001970BD" w:rsidRDefault="001C249D" w:rsidP="00B20454">
      <w:pPr>
        <w:numPr>
          <w:ilvl w:val="0"/>
          <w:numId w:val="1"/>
        </w:numPr>
        <w:ind w:left="284" w:hanging="218"/>
        <w:jc w:val="both"/>
        <w:rPr>
          <w:rFonts w:cs="Times New Roman"/>
          <w:sz w:val="26"/>
          <w:szCs w:val="26"/>
        </w:rPr>
      </w:pPr>
      <w:r w:rsidRPr="001970BD">
        <w:rPr>
          <w:rFonts w:eastAsia="Calibri" w:cs="Times New Roman"/>
          <w:sz w:val="26"/>
          <w:szCs w:val="26"/>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1C249D" w:rsidRPr="001970BD" w:rsidRDefault="001C249D" w:rsidP="001C249D">
      <w:pPr>
        <w:numPr>
          <w:ilvl w:val="0"/>
          <w:numId w:val="1"/>
        </w:numPr>
        <w:ind w:left="284" w:hanging="218"/>
        <w:jc w:val="both"/>
        <w:rPr>
          <w:rFonts w:cs="Times New Roman"/>
          <w:sz w:val="26"/>
          <w:szCs w:val="26"/>
        </w:rPr>
      </w:pPr>
      <w:proofErr w:type="gramStart"/>
      <w:r w:rsidRPr="001970BD">
        <w:rPr>
          <w:rFonts w:cs="Times New Roman"/>
          <w:sz w:val="26"/>
          <w:szCs w:val="26"/>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w:t>
      </w:r>
      <w:r w:rsidRPr="001970BD">
        <w:rPr>
          <w:rFonts w:eastAsia="Calibri" w:cs="Times New Roman"/>
          <w:sz w:val="26"/>
          <w:szCs w:val="26"/>
        </w:rPr>
        <w:t>на содержание и ветеринарное обслуживание собак-проводников</w:t>
      </w:r>
      <w:proofErr w:type="gramEnd"/>
    </w:p>
    <w:p w:rsidR="001C249D" w:rsidRPr="001970BD" w:rsidRDefault="001C249D" w:rsidP="001C249D">
      <w:pPr>
        <w:numPr>
          <w:ilvl w:val="0"/>
          <w:numId w:val="1"/>
        </w:numPr>
        <w:ind w:left="284" w:hanging="218"/>
        <w:jc w:val="both"/>
        <w:rPr>
          <w:rFonts w:eastAsia="Calibri" w:cs="Times New Roman"/>
          <w:sz w:val="26"/>
          <w:szCs w:val="26"/>
        </w:rPr>
      </w:pPr>
      <w:r w:rsidRPr="001970BD">
        <w:rPr>
          <w:rFonts w:cs="Times New Roman"/>
          <w:sz w:val="26"/>
          <w:szCs w:val="26"/>
        </w:rPr>
        <w:t xml:space="preserve">Предоставление при наличии медицинских показаний путевок </w:t>
      </w:r>
      <w:r w:rsidRPr="001970BD">
        <w:rPr>
          <w:rFonts w:eastAsia="Calibri" w:cs="Times New Roman"/>
          <w:sz w:val="26"/>
          <w:szCs w:val="26"/>
        </w:rPr>
        <w:t>на санаторно-курортное лечение, осуществляемое</w:t>
      </w:r>
      <w:r w:rsidRPr="001970BD">
        <w:rPr>
          <w:rFonts w:eastAsia="Calibri" w:cs="Times New Roman"/>
          <w:sz w:val="26"/>
          <w:szCs w:val="26"/>
        </w:rPr>
        <w:br/>
        <w:t>в целях профилактики основных заболеваний, и бесплатного проезда на междугородном транспорте к месту лечения и обратно</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Регистрация и снятие с учета страхователей - физических лиц, обязанных уплачивать страховые взносы в связи</w:t>
      </w:r>
      <w:r w:rsidRPr="001970BD">
        <w:rPr>
          <w:rFonts w:eastAsia="Calibri" w:cs="Times New Roman"/>
          <w:sz w:val="26"/>
          <w:szCs w:val="26"/>
        </w:rPr>
        <w:br/>
        <w:t>с заключением гражданско-правового договора</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 xml:space="preserve">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w:t>
      </w:r>
      <w:r w:rsidR="00324C93" w:rsidRPr="001970BD">
        <w:rPr>
          <w:rFonts w:eastAsia="Calibri" w:cs="Times New Roman"/>
          <w:sz w:val="26"/>
          <w:szCs w:val="26"/>
        </w:rPr>
        <w:t xml:space="preserve">заболеваний - юридического </w:t>
      </w:r>
      <w:proofErr w:type="gramStart"/>
      <w:r w:rsidR="00324C93" w:rsidRPr="001970BD">
        <w:rPr>
          <w:rFonts w:eastAsia="Calibri" w:cs="Times New Roman"/>
          <w:sz w:val="26"/>
          <w:szCs w:val="26"/>
        </w:rPr>
        <w:t>лица</w:t>
      </w:r>
      <w:proofErr w:type="gramEnd"/>
      <w:r w:rsidRPr="001970BD">
        <w:rPr>
          <w:rFonts w:eastAsia="Calibri" w:cs="Times New Roman"/>
          <w:sz w:val="26"/>
          <w:szCs w:val="26"/>
        </w:rPr>
        <w:br/>
        <w:t>а также видов экономической деятельности подразделений страхователя, являющихся самостоятельными классификационными единицами</w:t>
      </w:r>
    </w:p>
    <w:p w:rsidR="001C249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Установление скидки к страховому тарифу на обязательное социальное страхование от несчастных случаев</w:t>
      </w:r>
      <w:r w:rsidRPr="001970BD">
        <w:rPr>
          <w:rFonts w:eastAsia="Calibri" w:cs="Times New Roman"/>
          <w:sz w:val="26"/>
          <w:szCs w:val="26"/>
        </w:rPr>
        <w:br/>
        <w:t>на производстве и профессиональных заболеваний</w:t>
      </w:r>
    </w:p>
    <w:p w:rsidR="002C4625" w:rsidRPr="002C4625" w:rsidRDefault="002C4625" w:rsidP="001C249D">
      <w:pPr>
        <w:numPr>
          <w:ilvl w:val="0"/>
          <w:numId w:val="1"/>
        </w:numPr>
        <w:ind w:left="284" w:hanging="218"/>
        <w:jc w:val="both"/>
        <w:rPr>
          <w:rFonts w:eastAsia="Calibri" w:cs="Times New Roman"/>
          <w:sz w:val="26"/>
          <w:szCs w:val="26"/>
        </w:rPr>
      </w:pPr>
      <w:proofErr w:type="gramStart"/>
      <w:r w:rsidRPr="002C4625">
        <w:rPr>
          <w:color w:val="000000"/>
          <w:sz w:val="26"/>
          <w:szCs w:val="26"/>
        </w:rPr>
        <w:t>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roofErr w:type="gramEnd"/>
    </w:p>
    <w:p w:rsidR="002C4625" w:rsidRPr="002C4625" w:rsidRDefault="002C4625" w:rsidP="001C249D">
      <w:pPr>
        <w:numPr>
          <w:ilvl w:val="0"/>
          <w:numId w:val="1"/>
        </w:numPr>
        <w:ind w:left="284" w:hanging="218"/>
        <w:jc w:val="both"/>
        <w:rPr>
          <w:rFonts w:eastAsia="Calibri" w:cs="Times New Roman"/>
          <w:sz w:val="26"/>
          <w:szCs w:val="26"/>
        </w:rPr>
      </w:pPr>
      <w:r w:rsidRPr="002C4625">
        <w:rPr>
          <w:color w:val="000000"/>
          <w:sz w:val="26"/>
          <w:szCs w:val="26"/>
        </w:rPr>
        <w:t xml:space="preserve">Назначение обеспечения по обязательному социальному страхованию от несчастных </w:t>
      </w:r>
      <w:r w:rsidRPr="002C4625">
        <w:rPr>
          <w:color w:val="000000"/>
          <w:sz w:val="26"/>
          <w:szCs w:val="26"/>
        </w:rPr>
        <w:lastRenderedPageBreak/>
        <w:t>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2C4625" w:rsidRPr="002C4625" w:rsidRDefault="002C4625" w:rsidP="001C249D">
      <w:pPr>
        <w:numPr>
          <w:ilvl w:val="0"/>
          <w:numId w:val="1"/>
        </w:numPr>
        <w:ind w:left="284" w:hanging="218"/>
        <w:jc w:val="both"/>
        <w:rPr>
          <w:rFonts w:eastAsia="Calibri" w:cs="Times New Roman"/>
          <w:sz w:val="26"/>
          <w:szCs w:val="26"/>
        </w:rPr>
      </w:pPr>
      <w:r w:rsidRPr="002C4625">
        <w:rPr>
          <w:color w:val="000000"/>
          <w:sz w:val="26"/>
          <w:szCs w:val="26"/>
        </w:rPr>
        <w:t>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1C249D" w:rsidRDefault="001C249D" w:rsidP="001C249D">
      <w:pPr>
        <w:ind w:firstLine="284"/>
        <w:jc w:val="both"/>
        <w:rPr>
          <w:rFonts w:eastAsia="Calibri" w:cs="Times New Roman"/>
          <w:b/>
          <w:sz w:val="26"/>
          <w:szCs w:val="26"/>
        </w:rPr>
      </w:pPr>
    </w:p>
    <w:p w:rsidR="00CE389D" w:rsidRPr="001970BD" w:rsidRDefault="00CE389D" w:rsidP="001C249D">
      <w:pPr>
        <w:ind w:firstLine="284"/>
        <w:jc w:val="both"/>
        <w:rPr>
          <w:rFonts w:eastAsia="Calibri" w:cs="Times New Roman"/>
          <w:b/>
          <w:sz w:val="26"/>
          <w:szCs w:val="26"/>
        </w:rPr>
      </w:pPr>
    </w:p>
    <w:p w:rsidR="001970BD" w:rsidRDefault="001970BD" w:rsidP="001C249D">
      <w:pPr>
        <w:tabs>
          <w:tab w:val="left" w:pos="105"/>
          <w:tab w:val="left" w:pos="255"/>
          <w:tab w:val="left" w:pos="480"/>
        </w:tabs>
        <w:jc w:val="center"/>
        <w:rPr>
          <w:rFonts w:eastAsia="Calibri" w:cs="Times New Roman"/>
          <w:b/>
          <w:sz w:val="26"/>
          <w:szCs w:val="26"/>
        </w:rPr>
      </w:pPr>
    </w:p>
    <w:p w:rsidR="007C5160" w:rsidRDefault="001C249D" w:rsidP="001C249D">
      <w:pPr>
        <w:tabs>
          <w:tab w:val="left" w:pos="105"/>
          <w:tab w:val="left" w:pos="255"/>
          <w:tab w:val="left" w:pos="480"/>
        </w:tabs>
        <w:jc w:val="center"/>
        <w:rPr>
          <w:rFonts w:eastAsia="Calibri" w:cs="Times New Roman"/>
          <w:b/>
          <w:sz w:val="28"/>
          <w:szCs w:val="28"/>
        </w:rPr>
      </w:pPr>
      <w:r w:rsidRPr="001970BD">
        <w:rPr>
          <w:rFonts w:eastAsia="Calibri" w:cs="Times New Roman"/>
          <w:b/>
          <w:sz w:val="28"/>
          <w:szCs w:val="28"/>
        </w:rPr>
        <w:t>Межрегиональное территориальное управление</w:t>
      </w:r>
    </w:p>
    <w:p w:rsidR="001C249D" w:rsidRPr="001970BD" w:rsidRDefault="001C249D" w:rsidP="007C5160">
      <w:pPr>
        <w:tabs>
          <w:tab w:val="left" w:pos="105"/>
          <w:tab w:val="left" w:pos="255"/>
          <w:tab w:val="left" w:pos="480"/>
        </w:tabs>
        <w:jc w:val="center"/>
        <w:rPr>
          <w:rFonts w:eastAsia="Calibri" w:cs="Times New Roman"/>
          <w:b/>
          <w:sz w:val="28"/>
          <w:szCs w:val="28"/>
        </w:rPr>
      </w:pPr>
      <w:r w:rsidRPr="001970BD">
        <w:rPr>
          <w:rFonts w:eastAsia="Calibri" w:cs="Times New Roman"/>
          <w:b/>
          <w:sz w:val="28"/>
          <w:szCs w:val="28"/>
        </w:rPr>
        <w:t xml:space="preserve"> федерального агентства</w:t>
      </w:r>
      <w:r w:rsidR="007C5160">
        <w:rPr>
          <w:rFonts w:eastAsia="Calibri" w:cs="Times New Roman"/>
          <w:b/>
          <w:sz w:val="28"/>
          <w:szCs w:val="28"/>
        </w:rPr>
        <w:t xml:space="preserve"> </w:t>
      </w:r>
      <w:r w:rsidRPr="001970BD">
        <w:rPr>
          <w:rFonts w:eastAsia="Calibri" w:cs="Times New Roman"/>
          <w:b/>
          <w:sz w:val="28"/>
          <w:szCs w:val="28"/>
        </w:rPr>
        <w:t xml:space="preserve">по управлению государственным имуществом </w:t>
      </w:r>
    </w:p>
    <w:p w:rsidR="001C249D" w:rsidRPr="001970BD" w:rsidRDefault="001C249D" w:rsidP="001C249D">
      <w:pPr>
        <w:tabs>
          <w:tab w:val="left" w:pos="105"/>
          <w:tab w:val="left" w:pos="255"/>
          <w:tab w:val="left" w:pos="480"/>
        </w:tabs>
        <w:jc w:val="center"/>
        <w:rPr>
          <w:rFonts w:eastAsia="Calibri" w:cs="Times New Roman"/>
          <w:b/>
          <w:sz w:val="28"/>
          <w:szCs w:val="28"/>
        </w:rPr>
      </w:pPr>
      <w:r w:rsidRPr="001970BD">
        <w:rPr>
          <w:rFonts w:eastAsia="Calibri" w:cs="Times New Roman"/>
          <w:b/>
          <w:sz w:val="28"/>
          <w:szCs w:val="28"/>
        </w:rPr>
        <w:t>в Архангельской области и Ненецком автономном округе</w:t>
      </w:r>
    </w:p>
    <w:p w:rsidR="001C249D" w:rsidRPr="001970BD" w:rsidRDefault="001C249D" w:rsidP="001C249D">
      <w:pPr>
        <w:tabs>
          <w:tab w:val="left" w:pos="105"/>
          <w:tab w:val="left" w:pos="255"/>
          <w:tab w:val="left" w:pos="480"/>
        </w:tabs>
        <w:jc w:val="center"/>
        <w:rPr>
          <w:rFonts w:eastAsia="Calibri" w:cs="Times New Roman"/>
          <w:b/>
          <w:sz w:val="26"/>
          <w:szCs w:val="26"/>
        </w:rPr>
      </w:pPr>
    </w:p>
    <w:p w:rsidR="001C249D" w:rsidRPr="001970BD" w:rsidRDefault="001C249D" w:rsidP="001C249D">
      <w:pPr>
        <w:pStyle w:val="a3"/>
        <w:numPr>
          <w:ilvl w:val="0"/>
          <w:numId w:val="1"/>
        </w:numPr>
        <w:tabs>
          <w:tab w:val="left" w:pos="284"/>
        </w:tabs>
        <w:ind w:left="426" w:hanging="426"/>
        <w:jc w:val="both"/>
        <w:rPr>
          <w:rFonts w:cs="Times New Roman"/>
          <w:sz w:val="26"/>
          <w:szCs w:val="26"/>
        </w:rPr>
      </w:pPr>
      <w:r w:rsidRPr="001970BD">
        <w:rPr>
          <w:rFonts w:eastAsia="Calibri" w:cs="Times New Roman"/>
          <w:sz w:val="26"/>
          <w:szCs w:val="26"/>
        </w:rPr>
        <w:t>Осуществление в установленном порядке выдачи выписок из реестра федерального имущества</w:t>
      </w:r>
    </w:p>
    <w:p w:rsidR="001C249D" w:rsidRPr="001970BD" w:rsidRDefault="001C249D" w:rsidP="001C249D">
      <w:pPr>
        <w:numPr>
          <w:ilvl w:val="0"/>
          <w:numId w:val="1"/>
        </w:numPr>
        <w:tabs>
          <w:tab w:val="left" w:pos="284"/>
        </w:tabs>
        <w:ind w:left="426"/>
        <w:jc w:val="both"/>
        <w:rPr>
          <w:rFonts w:cs="Times New Roman"/>
          <w:sz w:val="26"/>
          <w:szCs w:val="26"/>
        </w:rPr>
      </w:pPr>
      <w:r w:rsidRPr="001970BD">
        <w:rPr>
          <w:rFonts w:eastAsia="Calibri" w:cs="Times New Roman"/>
          <w:sz w:val="26"/>
          <w:szCs w:val="26"/>
        </w:rPr>
        <w:t xml:space="preserve"> Предоставление земельных участков, находящихся в федеральной собственности, без торгов</w:t>
      </w:r>
    </w:p>
    <w:p w:rsidR="00FE39C8" w:rsidRDefault="00FE39C8" w:rsidP="00C85B46">
      <w:pPr>
        <w:pStyle w:val="Standard"/>
        <w:ind w:left="142"/>
        <w:jc w:val="center"/>
        <w:rPr>
          <w:rFonts w:cs="Times New Roman"/>
          <w:b/>
          <w:sz w:val="26"/>
          <w:szCs w:val="26"/>
        </w:rPr>
      </w:pPr>
    </w:p>
    <w:p w:rsidR="00FA7F93" w:rsidRPr="001970BD" w:rsidRDefault="00FA7F93" w:rsidP="00C85B46">
      <w:pPr>
        <w:pStyle w:val="Standard"/>
        <w:ind w:left="142"/>
        <w:jc w:val="center"/>
        <w:rPr>
          <w:rFonts w:cs="Times New Roman"/>
          <w:b/>
          <w:sz w:val="26"/>
          <w:szCs w:val="26"/>
        </w:rPr>
      </w:pPr>
    </w:p>
    <w:p w:rsidR="001970BD" w:rsidRDefault="001970BD" w:rsidP="00C85B46">
      <w:pPr>
        <w:pStyle w:val="Standard"/>
        <w:ind w:left="142"/>
        <w:jc w:val="center"/>
        <w:rPr>
          <w:rFonts w:cs="Times New Roman"/>
          <w:b/>
          <w:sz w:val="26"/>
          <w:szCs w:val="26"/>
        </w:rPr>
      </w:pPr>
    </w:p>
    <w:p w:rsidR="00C85B46" w:rsidRPr="001970BD" w:rsidRDefault="00C85B46" w:rsidP="00C85B46">
      <w:pPr>
        <w:pStyle w:val="Standard"/>
        <w:ind w:left="142"/>
        <w:jc w:val="center"/>
        <w:rPr>
          <w:rFonts w:cs="Times New Roman"/>
          <w:b/>
          <w:bCs/>
          <w:sz w:val="28"/>
          <w:szCs w:val="28"/>
        </w:rPr>
      </w:pPr>
      <w:r w:rsidRPr="001970BD">
        <w:rPr>
          <w:rFonts w:cs="Times New Roman"/>
          <w:b/>
          <w:sz w:val="28"/>
          <w:szCs w:val="28"/>
        </w:rPr>
        <w:t xml:space="preserve">Управление </w:t>
      </w:r>
      <w:proofErr w:type="spellStart"/>
      <w:r w:rsidRPr="001970BD">
        <w:rPr>
          <w:rFonts w:cs="Times New Roman"/>
          <w:b/>
          <w:sz w:val="28"/>
          <w:szCs w:val="28"/>
        </w:rPr>
        <w:t>Роспотребнадзора</w:t>
      </w:r>
      <w:proofErr w:type="spellEnd"/>
      <w:r w:rsidRPr="001970BD">
        <w:rPr>
          <w:rFonts w:cs="Times New Roman"/>
          <w:b/>
          <w:sz w:val="28"/>
          <w:szCs w:val="28"/>
        </w:rPr>
        <w:t xml:space="preserve"> по Архангельской области/</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t>Межрегиональное управление № 58</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t>Федерального медико-биологического агентства/</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t>Северное межрегиональное управление государственного автодорожного надзора Федеральной службы</w:t>
      </w:r>
      <w:r w:rsidRPr="001970BD">
        <w:rPr>
          <w:rFonts w:cs="Times New Roman"/>
          <w:b/>
          <w:bCs/>
          <w:sz w:val="28"/>
          <w:szCs w:val="28"/>
        </w:rPr>
        <w:br/>
        <w:t>по надзору в сфере транспорта</w:t>
      </w:r>
    </w:p>
    <w:p w:rsidR="001C249D" w:rsidRPr="001970BD" w:rsidRDefault="001C249D" w:rsidP="001C249D">
      <w:pPr>
        <w:ind w:firstLine="284"/>
        <w:jc w:val="both"/>
        <w:rPr>
          <w:rFonts w:cs="Times New Roman"/>
          <w:sz w:val="26"/>
          <w:szCs w:val="26"/>
        </w:rPr>
      </w:pPr>
    </w:p>
    <w:p w:rsidR="00902578" w:rsidRPr="001970BD" w:rsidRDefault="001C249D" w:rsidP="00902578">
      <w:pPr>
        <w:pStyle w:val="a3"/>
        <w:numPr>
          <w:ilvl w:val="0"/>
          <w:numId w:val="1"/>
        </w:numPr>
        <w:ind w:left="567" w:hanging="567"/>
        <w:jc w:val="both"/>
        <w:rPr>
          <w:rFonts w:cs="Times New Roman"/>
          <w:bCs/>
          <w:sz w:val="26"/>
          <w:szCs w:val="26"/>
        </w:rPr>
      </w:pPr>
      <w:r w:rsidRPr="001970BD">
        <w:rPr>
          <w:rFonts w:cs="Times New Roman"/>
          <w:bCs/>
          <w:sz w:val="26"/>
          <w:szCs w:val="26"/>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902578" w:rsidRDefault="00902578" w:rsidP="001C249D">
      <w:pPr>
        <w:pStyle w:val="a3"/>
        <w:numPr>
          <w:ilvl w:val="0"/>
          <w:numId w:val="1"/>
        </w:numPr>
        <w:ind w:left="567" w:hanging="567"/>
        <w:jc w:val="both"/>
        <w:rPr>
          <w:rFonts w:cs="Times New Roman"/>
          <w:bCs/>
          <w:sz w:val="26"/>
          <w:szCs w:val="26"/>
        </w:rPr>
      </w:pPr>
      <w:r w:rsidRPr="001970BD">
        <w:rPr>
          <w:rFonts w:cs="Times New Roman"/>
          <w:bCs/>
          <w:sz w:val="26"/>
          <w:szCs w:val="26"/>
        </w:rPr>
        <w:t>Лицензирование деятельности по перевозкам пассажиров и иных лиц автобусами (в части приема документов о предоставлении лицензии, о включении сведений об автобусах, в том числе дополнительных, в реестр лицензий, об исключении сведений об автобусах из реестра лицензий, об изменении сведений об автобусе в реестре лицензий)</w:t>
      </w:r>
    </w:p>
    <w:p w:rsidR="001C249D" w:rsidRPr="00792A3C" w:rsidRDefault="001C249D" w:rsidP="00792A3C">
      <w:pPr>
        <w:pStyle w:val="a3"/>
        <w:ind w:left="567"/>
        <w:jc w:val="both"/>
        <w:rPr>
          <w:rFonts w:cs="Times New Roman"/>
          <w:bCs/>
          <w:sz w:val="26"/>
          <w:szCs w:val="26"/>
        </w:rPr>
      </w:pPr>
    </w:p>
    <w:p w:rsidR="00CE389D" w:rsidRPr="001970BD" w:rsidRDefault="00CE389D" w:rsidP="001C249D">
      <w:pPr>
        <w:jc w:val="both"/>
        <w:rPr>
          <w:rFonts w:cs="Times New Roman"/>
          <w:bCs/>
          <w:sz w:val="26"/>
          <w:szCs w:val="26"/>
        </w:rPr>
      </w:pPr>
    </w:p>
    <w:p w:rsidR="001970BD" w:rsidRDefault="001970BD" w:rsidP="001C249D">
      <w:pPr>
        <w:widowControl/>
        <w:jc w:val="center"/>
        <w:rPr>
          <w:rFonts w:eastAsia="Times New Roman" w:cs="Times New Roman"/>
          <w:b/>
          <w:sz w:val="26"/>
          <w:szCs w:val="26"/>
          <w:lang w:eastAsia="ar-SA" w:bidi="ar-SA"/>
        </w:rPr>
      </w:pPr>
    </w:p>
    <w:p w:rsidR="00CF0F96" w:rsidRDefault="00CF0F96" w:rsidP="001C249D">
      <w:pPr>
        <w:widowControl/>
        <w:jc w:val="center"/>
        <w:rPr>
          <w:rFonts w:eastAsia="Times New Roman" w:cs="Times New Roman"/>
          <w:b/>
          <w:sz w:val="28"/>
          <w:szCs w:val="28"/>
          <w:lang w:eastAsia="ar-SA" w:bidi="ar-SA"/>
        </w:rPr>
      </w:pPr>
    </w:p>
    <w:p w:rsidR="00CF0F96" w:rsidRDefault="00CF0F96" w:rsidP="001C249D">
      <w:pPr>
        <w:widowControl/>
        <w:jc w:val="center"/>
        <w:rPr>
          <w:rFonts w:eastAsia="Times New Roman" w:cs="Times New Roman"/>
          <w:b/>
          <w:sz w:val="28"/>
          <w:szCs w:val="28"/>
          <w:lang w:eastAsia="ar-SA" w:bidi="ar-SA"/>
        </w:rPr>
      </w:pPr>
    </w:p>
    <w:p w:rsidR="001970BD" w:rsidRDefault="001C249D" w:rsidP="001C249D">
      <w:pPr>
        <w:widowControl/>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Министерство труда, занятости и социального развития</w:t>
      </w:r>
    </w:p>
    <w:p w:rsidR="001C249D" w:rsidRPr="001970BD" w:rsidRDefault="001C249D" w:rsidP="001C249D">
      <w:pPr>
        <w:widowControl/>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lastRenderedPageBreak/>
        <w:t xml:space="preserve"> Архангельской области</w:t>
      </w:r>
    </w:p>
    <w:p w:rsidR="001C249D" w:rsidRPr="001970BD" w:rsidRDefault="001C249D" w:rsidP="001C249D">
      <w:pPr>
        <w:widowControl/>
        <w:jc w:val="center"/>
        <w:rPr>
          <w:rFonts w:eastAsia="Times New Roman" w:cs="Times New Roman"/>
          <w:sz w:val="26"/>
          <w:szCs w:val="26"/>
          <w:lang w:eastAsia="ar-SA" w:bidi="ar-SA"/>
        </w:rPr>
      </w:pPr>
    </w:p>
    <w:p w:rsidR="001C249D" w:rsidRPr="001970BD" w:rsidRDefault="001C249D" w:rsidP="001C249D">
      <w:pPr>
        <w:widowControl/>
        <w:numPr>
          <w:ilvl w:val="0"/>
          <w:numId w:val="1"/>
        </w:numPr>
        <w:tabs>
          <w:tab w:val="left" w:pos="0"/>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предоставление государственной социальной помощи, оказываемой за счет средств областного бюджета, в том числе на основании социального контракта (за исключением региональных социальных доплат</w:t>
      </w:r>
      <w:r w:rsidRPr="001970BD">
        <w:rPr>
          <w:rFonts w:eastAsia="Times New Roman" w:cs="Times New Roman"/>
          <w:sz w:val="26"/>
          <w:szCs w:val="26"/>
          <w:lang w:eastAsia="ar-SA" w:bidi="ar-SA"/>
        </w:rPr>
        <w:br/>
        <w:t xml:space="preserve">к пенсиям)  </w:t>
      </w:r>
    </w:p>
    <w:p w:rsidR="001C249D" w:rsidRPr="001970BD" w:rsidRDefault="00324C93" w:rsidP="001C249D">
      <w:pPr>
        <w:widowControl/>
        <w:numPr>
          <w:ilvl w:val="0"/>
          <w:numId w:val="1"/>
        </w:numPr>
        <w:tabs>
          <w:tab w:val="left" w:pos="0"/>
        </w:tabs>
        <w:ind w:left="284" w:hanging="218"/>
        <w:jc w:val="both"/>
        <w:rPr>
          <w:rFonts w:eastAsia="Times New Roman" w:cs="Times New Roman"/>
          <w:sz w:val="26"/>
          <w:szCs w:val="26"/>
          <w:lang w:eastAsia="ar-SA" w:bidi="ar-SA"/>
        </w:rPr>
      </w:pPr>
      <w:r w:rsidRPr="001970BD">
        <w:rPr>
          <w:rFonts w:eastAsia="Times New Roman" w:cs="Times New Roman"/>
          <w:sz w:val="26"/>
          <w:szCs w:val="26"/>
          <w:lang w:bidi="ru-RU"/>
        </w:rPr>
        <w:t>Назначение и выплата ежемесячных пособий на ребенка и дополнительных ежемесячных пособий на ребенка в возрасте до трех лет на обеспечение питанием</w:t>
      </w:r>
    </w:p>
    <w:p w:rsidR="001C249D" w:rsidRPr="001970BD" w:rsidRDefault="001C249D" w:rsidP="001C249D">
      <w:pPr>
        <w:widowControl/>
        <w:numPr>
          <w:ilvl w:val="0"/>
          <w:numId w:val="1"/>
        </w:numPr>
        <w:tabs>
          <w:tab w:val="left" w:pos="284"/>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выплата ежемесячных пособий на ребенка, не посещающего дошкольную образовательную организацию</w:t>
      </w:r>
    </w:p>
    <w:p w:rsidR="00324C93" w:rsidRPr="001970BD" w:rsidRDefault="00324C93"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bidi="ru-RU"/>
        </w:rPr>
        <w:t xml:space="preserve">Регистрация многодетных семей и предоставления им мер социальной поддержки в форме денежных выплат (кроме субсидий), компенсаций </w:t>
      </w:r>
      <w:r w:rsidRPr="001970BD">
        <w:rPr>
          <w:rFonts w:eastAsia="Times New Roman" w:cs="Times New Roman"/>
          <w:sz w:val="26"/>
          <w:szCs w:val="26"/>
          <w:lang w:bidi="ru-RU"/>
        </w:rPr>
        <w:br/>
        <w:t>и материнского (семейного) капитала</w:t>
      </w:r>
      <w:r w:rsidRPr="001970BD">
        <w:rPr>
          <w:rFonts w:eastAsia="Times New Roman" w:cs="Times New Roman"/>
          <w:sz w:val="26"/>
          <w:szCs w:val="26"/>
          <w:lang w:eastAsia="ar-SA" w:bidi="ar-SA"/>
        </w:rPr>
        <w:t xml:space="preserve"> </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Предоставление субсидий на оплату жилого помещения и коммунальных услуг </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выплата дополнительного ежемесячного материального обеспечения гражданам, имеющим государственные награды, и гражданам, имеющим особые заслуги в развитии социальной сферы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proofErr w:type="gramStart"/>
      <w:r w:rsidRPr="001970BD">
        <w:rPr>
          <w:rFonts w:eastAsia="Times New Roman" w:cs="Times New Roman"/>
          <w:sz w:val="26"/>
          <w:szCs w:val="26"/>
          <w:lang w:eastAsia="ar-SA" w:bidi="ar-SA"/>
        </w:rPr>
        <w:t>Предоставление мер социальной поддержки ветеранам труда, ветеранам труда Архангельской области, лицам, подвергшимся политическим репрессиям и впоследствии реабилитированным, лицам, признанным пострадавшими от политических репрессий, и лицам, проработавшим в тылу в период с 22 июня 1941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w:t>
      </w:r>
      <w:proofErr w:type="gramEnd"/>
      <w:r w:rsidRPr="001970BD">
        <w:rPr>
          <w:rFonts w:eastAsia="Times New Roman" w:cs="Times New Roman"/>
          <w:sz w:val="26"/>
          <w:szCs w:val="26"/>
          <w:lang w:eastAsia="ar-SA" w:bidi="ar-SA"/>
        </w:rPr>
        <w:t xml:space="preserve"> в период Великой Отечественной войны</w:t>
      </w:r>
    </w:p>
    <w:p w:rsidR="00A63840" w:rsidRPr="001970BD" w:rsidRDefault="00B20454" w:rsidP="00A63840">
      <w:pPr>
        <w:pStyle w:val="a3"/>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 xml:space="preserve">Выдача требований на приобретение проездных билетов жителям муниципальных образований Архангельской области, где единственным видом транспорта является </w:t>
      </w:r>
      <w:proofErr w:type="gramStart"/>
      <w:r w:rsidR="001C249D" w:rsidRPr="001970BD">
        <w:rPr>
          <w:rFonts w:eastAsia="Times New Roman" w:cs="Times New Roman"/>
          <w:sz w:val="26"/>
          <w:szCs w:val="26"/>
          <w:lang w:eastAsia="ar-SA" w:bidi="ar-SA"/>
        </w:rPr>
        <w:t>воздушный</w:t>
      </w:r>
      <w:proofErr w:type="gramEnd"/>
    </w:p>
    <w:p w:rsidR="001C249D" w:rsidRPr="001970BD" w:rsidRDefault="001C249D" w:rsidP="00A63840">
      <w:pPr>
        <w:pStyle w:val="a3"/>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мер социальной поддержки по оплате жилого помещения и коммунальных услуг в денежной форме отдельным категориям граждан</w:t>
      </w:r>
    </w:p>
    <w:p w:rsidR="00197410" w:rsidRPr="001970BD" w:rsidRDefault="00503664" w:rsidP="001C249D">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Предоставление ежемесячной доплаты к пенсии, ежегодной единовременной материальной помощи, предусмотренных областным законом «О социальной защите членов семей погибших (умерших) военнослужащих в Афганистане и на Северном Кавказе</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ежегодных денежных выплат лицам, награжденным нагрудным знаком «Почетный донор России» и «Почетный донор СССР»</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Присвоение звания «Ветеран труда Архангельской области»</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сертификатов на оплату стоимости путевок на санаторно-курортное оздоровление детей или отдых и оздоровление детей, проезда и сопровождения к месту отдыха и оздоровления детей в составе организованной группы детей и обратно</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выплата ежемесячной выплаты в связи с рождением (усыновлением) первого ребенка</w:t>
      </w:r>
    </w:p>
    <w:p w:rsidR="00701304" w:rsidRPr="001970BD" w:rsidRDefault="00701304" w:rsidP="00701304">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Организация сопровождения при содействии занятости инвалидов</w:t>
      </w:r>
    </w:p>
    <w:p w:rsidR="002C6A95" w:rsidRPr="001970BD" w:rsidRDefault="002C6A95" w:rsidP="00701304">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 xml:space="preserve">Предоставление субсидий семьям, воспитывающим шесть </w:t>
      </w:r>
      <w:r w:rsidRPr="001970BD">
        <w:rPr>
          <w:rFonts w:cs="Times New Roman"/>
          <w:sz w:val="26"/>
          <w:szCs w:val="26"/>
        </w:rPr>
        <w:br/>
        <w:t>и более детей, на приобретение механических транспортных средств</w:t>
      </w:r>
    </w:p>
    <w:p w:rsidR="002C6A95" w:rsidRPr="001970BD" w:rsidRDefault="002C6A95" w:rsidP="00701304">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Предоставление субсидий на улучшение жилищных условий при рождении (усыновлении) седьмого ребенка или последующих детей</w:t>
      </w:r>
    </w:p>
    <w:p w:rsidR="002C6A95" w:rsidRPr="001970BD" w:rsidRDefault="002C6A95" w:rsidP="00701304">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 xml:space="preserve">Прием заявлений о предоставлении государственной услуги по организации профессиональной ориентации граждан в целях выбора сферы деятельности </w:t>
      </w:r>
      <w:r w:rsidRPr="001970BD">
        <w:rPr>
          <w:rFonts w:cs="Times New Roman"/>
          <w:sz w:val="26"/>
          <w:szCs w:val="26"/>
        </w:rPr>
        <w:lastRenderedPageBreak/>
        <w:t>(профессии), трудоустройства, прохождения профессионального обучения и получения дополнительного профессионального образования.</w:t>
      </w:r>
    </w:p>
    <w:p w:rsidR="006D16B9" w:rsidRPr="001970BD" w:rsidRDefault="006D16B9"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ежемесячной денежной выплаты на ребенка в возрасте от 3 до 7 лет включительно в Архангельской области.</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heme="minorEastAsia" w:cs="Times New Roman"/>
          <w:color w:val="000000"/>
          <w:kern w:val="0"/>
          <w:sz w:val="26"/>
          <w:szCs w:val="26"/>
          <w:lang w:eastAsia="ru-RU"/>
        </w:rPr>
        <w:t>Предоставление единовременной денежной выплаты женщинам, родившим первого ребенка в возрасте от 18 до 25 лет</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heme="minorEastAsia" w:cs="Times New Roman"/>
          <w:color w:val="000000"/>
          <w:kern w:val="0"/>
          <w:sz w:val="26"/>
          <w:szCs w:val="26"/>
          <w:lang w:eastAsia="ru-RU"/>
        </w:rPr>
        <w:t>Предоставление денежной выплаты многодетным семьям взамен предоставления им земельного участка в собственность бесплатно</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Присвоение звания «Ветеран труда</w:t>
      </w:r>
      <w:r w:rsidR="003E2EEA" w:rsidRPr="001970BD">
        <w:rPr>
          <w:rFonts w:eastAsia="Times New Roman" w:cs="Times New Roman"/>
          <w:sz w:val="26"/>
          <w:szCs w:val="26"/>
          <w:lang w:bidi="ru-RU"/>
        </w:rPr>
        <w:t>»</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 xml:space="preserve">Предоставление меры социальной поддержки гражданам, страдающим хронической почечной недостаточностью, нуждающимся в специализированной медицинской помощи методом заместительной почечной терапии (методом гемодиализа и </w:t>
      </w:r>
      <w:proofErr w:type="spellStart"/>
      <w:r w:rsidRPr="001970BD">
        <w:rPr>
          <w:rFonts w:eastAsia="Times New Roman" w:cs="Times New Roman"/>
          <w:sz w:val="26"/>
          <w:szCs w:val="26"/>
          <w:lang w:bidi="ru-RU"/>
        </w:rPr>
        <w:t>перитонеального</w:t>
      </w:r>
      <w:proofErr w:type="spellEnd"/>
      <w:r w:rsidRPr="001970BD">
        <w:rPr>
          <w:rFonts w:eastAsia="Times New Roman" w:cs="Times New Roman"/>
          <w:sz w:val="26"/>
          <w:szCs w:val="26"/>
          <w:lang w:bidi="ru-RU"/>
        </w:rPr>
        <w:t xml:space="preserve"> диализа)</w:t>
      </w:r>
    </w:p>
    <w:p w:rsidR="009939CD" w:rsidRPr="001970BD" w:rsidRDefault="009939CD"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Предоставление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w:t>
      </w:r>
    </w:p>
    <w:p w:rsidR="009939CD" w:rsidRPr="001970BD" w:rsidRDefault="009939CD" w:rsidP="006D16B9">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Е</w:t>
      </w:r>
      <w:r w:rsidRPr="001970BD">
        <w:rPr>
          <w:rFonts w:eastAsia="Times New Roman" w:cs="Times New Roman"/>
          <w:sz w:val="26"/>
          <w:szCs w:val="26"/>
        </w:rPr>
        <w:t>жемесячное пособие по уходу за ребенком-инвалидом</w:t>
      </w:r>
    </w:p>
    <w:p w:rsidR="009939CD" w:rsidRDefault="009939CD"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Предоставление услуг по санаторно-курортному лечению отдельным категориям граждан</w:t>
      </w:r>
    </w:p>
    <w:p w:rsidR="00545EA2" w:rsidRPr="00545EA2" w:rsidRDefault="00545EA2" w:rsidP="006D16B9">
      <w:pPr>
        <w:widowControl/>
        <w:numPr>
          <w:ilvl w:val="0"/>
          <w:numId w:val="1"/>
        </w:numPr>
        <w:ind w:left="284" w:hanging="142"/>
        <w:jc w:val="both"/>
        <w:rPr>
          <w:rFonts w:eastAsia="Times New Roman" w:cs="Times New Roman"/>
          <w:sz w:val="28"/>
          <w:szCs w:val="28"/>
          <w:lang w:eastAsia="ar-SA" w:bidi="ar-SA"/>
        </w:rPr>
      </w:pPr>
      <w:r w:rsidRPr="00545EA2">
        <w:rPr>
          <w:color w:val="000000"/>
          <w:sz w:val="28"/>
          <w:szCs w:val="28"/>
        </w:rPr>
        <w:t>Предоставление путевок детям, обучающимся с 5 по 8 класс по общеобразовательным программам и проживающим на территории Архангельской области, относящейся к Арктической зоне Российской Федерации, в организации, оказывающие услуги по организации отдыха и оздоровления детей</w:t>
      </w:r>
    </w:p>
    <w:p w:rsidR="005D7ED2" w:rsidRPr="00214AE9" w:rsidRDefault="005D7ED2" w:rsidP="006D16B9">
      <w:pPr>
        <w:widowControl/>
        <w:numPr>
          <w:ilvl w:val="0"/>
          <w:numId w:val="1"/>
        </w:numPr>
        <w:ind w:left="284" w:hanging="142"/>
        <w:jc w:val="both"/>
        <w:rPr>
          <w:rFonts w:eastAsia="Times New Roman" w:cs="Times New Roman"/>
          <w:sz w:val="26"/>
          <w:szCs w:val="26"/>
          <w:lang w:eastAsia="ar-SA" w:bidi="ar-SA"/>
        </w:rPr>
      </w:pPr>
      <w:r>
        <w:rPr>
          <w:sz w:val="28"/>
          <w:szCs w:val="28"/>
        </w:rPr>
        <w:t xml:space="preserve">Предоставление </w:t>
      </w:r>
      <w:r>
        <w:rPr>
          <w:rFonts w:eastAsia="Calibri"/>
          <w:color w:val="000000"/>
          <w:sz w:val="28"/>
          <w:szCs w:val="28"/>
          <w:lang w:bidi="ar-SA"/>
        </w:rPr>
        <w:t>компенсации расходов на газификацию расположенных на территории Архангельской области объектов индивидуального жилищного строительства отдельным категориям граждан</w:t>
      </w:r>
    </w:p>
    <w:p w:rsidR="00214AE9" w:rsidRPr="00214AE9" w:rsidRDefault="00214AE9" w:rsidP="006D16B9">
      <w:pPr>
        <w:widowControl/>
        <w:numPr>
          <w:ilvl w:val="0"/>
          <w:numId w:val="1"/>
        </w:numPr>
        <w:ind w:left="284" w:hanging="142"/>
        <w:jc w:val="both"/>
        <w:rPr>
          <w:rFonts w:eastAsia="Times New Roman" w:cs="Times New Roman"/>
          <w:sz w:val="26"/>
          <w:szCs w:val="26"/>
          <w:lang w:eastAsia="ar-SA" w:bidi="ar-SA"/>
        </w:rPr>
      </w:pPr>
      <w:r w:rsidRPr="00214AE9">
        <w:rPr>
          <w:sz w:val="28"/>
          <w:szCs w:val="28"/>
        </w:rPr>
        <w:t xml:space="preserve">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 регионального </w:t>
      </w:r>
      <w:r w:rsidRPr="00214AE9">
        <w:rPr>
          <w:sz w:val="28"/>
          <w:szCs w:val="28"/>
        </w:rPr>
        <w:br/>
        <w:t>или межмуниципального характера</w:t>
      </w:r>
    </w:p>
    <w:p w:rsidR="00214AE9" w:rsidRPr="00214AE9" w:rsidRDefault="00214AE9" w:rsidP="006D16B9">
      <w:pPr>
        <w:widowControl/>
        <w:numPr>
          <w:ilvl w:val="0"/>
          <w:numId w:val="1"/>
        </w:numPr>
        <w:ind w:left="284" w:hanging="142"/>
        <w:jc w:val="both"/>
        <w:rPr>
          <w:rFonts w:eastAsia="Times New Roman" w:cs="Times New Roman"/>
          <w:sz w:val="26"/>
          <w:szCs w:val="26"/>
          <w:lang w:eastAsia="ar-SA" w:bidi="ar-SA"/>
        </w:rPr>
      </w:pPr>
      <w:r w:rsidRPr="00214AE9">
        <w:rPr>
          <w:sz w:val="28"/>
          <w:szCs w:val="28"/>
        </w:rPr>
        <w:t xml:space="preserve">Назначение выплаты единовременного пособия гражданам, получившим в результате чрезвычайных ситуаций природного </w:t>
      </w:r>
      <w:r w:rsidRPr="00214AE9">
        <w:rPr>
          <w:sz w:val="28"/>
          <w:szCs w:val="28"/>
        </w:rPr>
        <w:br/>
        <w:t>и техногенного характера регионального или межмуниципального характера вред здоровью</w:t>
      </w:r>
      <w:bookmarkStart w:id="0" w:name="_GoBack"/>
      <w:bookmarkEnd w:id="0"/>
    </w:p>
    <w:p w:rsidR="00214AE9" w:rsidRPr="00214AE9" w:rsidRDefault="00214AE9" w:rsidP="006D16B9">
      <w:pPr>
        <w:widowControl/>
        <w:numPr>
          <w:ilvl w:val="0"/>
          <w:numId w:val="1"/>
        </w:numPr>
        <w:ind w:left="284" w:hanging="142"/>
        <w:jc w:val="both"/>
        <w:rPr>
          <w:rFonts w:eastAsia="Times New Roman" w:cs="Times New Roman"/>
          <w:sz w:val="26"/>
          <w:szCs w:val="26"/>
          <w:lang w:eastAsia="ar-SA" w:bidi="ar-SA"/>
        </w:rPr>
      </w:pPr>
      <w:r w:rsidRPr="00214AE9">
        <w:rPr>
          <w:sz w:val="28"/>
          <w:szCs w:val="26"/>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регионального или межмуниципального характера</w:t>
      </w:r>
    </w:p>
    <w:p w:rsidR="00214AE9" w:rsidRPr="00214AE9" w:rsidRDefault="00214AE9" w:rsidP="006D16B9">
      <w:pPr>
        <w:widowControl/>
        <w:numPr>
          <w:ilvl w:val="0"/>
          <w:numId w:val="1"/>
        </w:numPr>
        <w:ind w:left="284" w:hanging="142"/>
        <w:jc w:val="both"/>
        <w:rPr>
          <w:rFonts w:eastAsia="Times New Roman" w:cs="Times New Roman"/>
          <w:sz w:val="26"/>
          <w:szCs w:val="26"/>
          <w:lang w:eastAsia="ar-SA" w:bidi="ar-SA"/>
        </w:rPr>
      </w:pPr>
      <w:r w:rsidRPr="00214AE9">
        <w:rPr>
          <w:sz w:val="28"/>
          <w:szCs w:val="28"/>
        </w:rPr>
        <w:t>Назначение выплаты</w:t>
      </w:r>
      <w:r w:rsidRPr="00214AE9">
        <w:rPr>
          <w:rFonts w:eastAsia="Calibri"/>
          <w:color w:val="000000"/>
          <w:sz w:val="28"/>
          <w:szCs w:val="28"/>
          <w:lang w:bidi="ar-SA"/>
        </w:rPr>
        <w:t xml:space="preserve">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регионального или межмуниципального характера</w:t>
      </w:r>
    </w:p>
    <w:p w:rsidR="00CE389D" w:rsidRPr="001970BD" w:rsidRDefault="00CE389D" w:rsidP="00701304">
      <w:pPr>
        <w:widowControl/>
        <w:ind w:left="142"/>
        <w:jc w:val="both"/>
        <w:rPr>
          <w:rFonts w:eastAsia="Times New Roman" w:cs="Times New Roman"/>
          <w:sz w:val="26"/>
          <w:szCs w:val="26"/>
          <w:lang w:eastAsia="ar-SA" w:bidi="ar-SA"/>
        </w:rPr>
      </w:pPr>
    </w:p>
    <w:p w:rsidR="001D4CB0" w:rsidRPr="001970BD" w:rsidRDefault="001C249D" w:rsidP="001C249D">
      <w:pPr>
        <w:widowControl/>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Агентство записи актов гражданского состояния </w:t>
      </w:r>
    </w:p>
    <w:p w:rsidR="001C249D" w:rsidRPr="001970BD" w:rsidRDefault="001C249D" w:rsidP="001C249D">
      <w:pPr>
        <w:widowControl/>
        <w:jc w:val="center"/>
        <w:rPr>
          <w:rFonts w:eastAsia="Times New Roman" w:cs="Times New Roman"/>
          <w:sz w:val="28"/>
          <w:szCs w:val="28"/>
          <w:lang w:eastAsia="ar-SA" w:bidi="ar-SA"/>
        </w:rPr>
      </w:pPr>
      <w:r w:rsidRPr="001970BD">
        <w:rPr>
          <w:rFonts w:eastAsia="Times New Roman" w:cs="Times New Roman"/>
          <w:b/>
          <w:sz w:val="28"/>
          <w:szCs w:val="28"/>
          <w:lang w:eastAsia="ar-SA" w:bidi="ar-SA"/>
        </w:rPr>
        <w:t>Архангельской области</w:t>
      </w:r>
    </w:p>
    <w:p w:rsidR="001C249D" w:rsidRDefault="001C249D" w:rsidP="001C249D">
      <w:pPr>
        <w:widowControl/>
        <w:ind w:firstLine="567"/>
        <w:jc w:val="center"/>
        <w:rPr>
          <w:rFonts w:eastAsia="Times New Roman" w:cs="Times New Roman"/>
          <w:sz w:val="28"/>
          <w:szCs w:val="28"/>
          <w:lang w:eastAsia="ar-SA" w:bidi="ar-SA"/>
        </w:rPr>
      </w:pPr>
    </w:p>
    <w:p w:rsidR="001C249D" w:rsidRPr="001970BD" w:rsidRDefault="001C249D" w:rsidP="001C249D">
      <w:pPr>
        <w:widowControl/>
        <w:ind w:left="284"/>
        <w:jc w:val="both"/>
        <w:rPr>
          <w:rFonts w:eastAsia="Times New Roman" w:cs="Times New Roman"/>
          <w:sz w:val="26"/>
          <w:szCs w:val="26"/>
          <w:lang w:eastAsia="ar-SA" w:bidi="ar-SA"/>
        </w:rPr>
      </w:pPr>
      <w:r w:rsidRPr="001970BD">
        <w:rPr>
          <w:rFonts w:eastAsia="Times New Roman" w:cs="Times New Roman"/>
          <w:sz w:val="26"/>
          <w:szCs w:val="26"/>
          <w:lang w:eastAsia="ar-SA" w:bidi="ar-SA"/>
        </w:rPr>
        <w:lastRenderedPageBreak/>
        <w:t>Государственная регистрация актов гражданского состояния органами, осуществляющими государственную регистрацию актов гражданского состояния на территории Архангельской области:</w:t>
      </w:r>
    </w:p>
    <w:p w:rsidR="001C249D" w:rsidRPr="001970BD" w:rsidRDefault="00B20454" w:rsidP="00B20454">
      <w:pPr>
        <w:pStyle w:val="a3"/>
        <w:widowControl/>
        <w:numPr>
          <w:ilvl w:val="0"/>
          <w:numId w:val="1"/>
        </w:numPr>
        <w:ind w:left="426"/>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7E177A"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Прием заявления о заключении брака</w:t>
      </w:r>
    </w:p>
    <w:p w:rsidR="001C249D" w:rsidRPr="001970BD" w:rsidRDefault="001C249D" w:rsidP="001C249D">
      <w:pPr>
        <w:widowControl/>
        <w:numPr>
          <w:ilvl w:val="0"/>
          <w:numId w:val="1"/>
        </w:numPr>
        <w:tabs>
          <w:tab w:val="left" w:pos="0"/>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Прием заявления о расторжении брака по взаимному согласию супругов, не имеющих общих детей, не достигших совершеннолетия.</w:t>
      </w:r>
    </w:p>
    <w:p w:rsidR="001970BD" w:rsidRPr="001970BD" w:rsidRDefault="001970BD" w:rsidP="001C249D">
      <w:pPr>
        <w:widowControl/>
        <w:tabs>
          <w:tab w:val="left" w:pos="0"/>
        </w:tabs>
        <w:jc w:val="center"/>
        <w:rPr>
          <w:rFonts w:eastAsia="Times New Roman" w:cs="Times New Roman"/>
          <w:b/>
          <w:sz w:val="26"/>
          <w:szCs w:val="26"/>
          <w:lang w:eastAsia="ar-SA" w:bidi="ar-SA"/>
        </w:rPr>
      </w:pPr>
    </w:p>
    <w:p w:rsidR="001D4CB0" w:rsidRPr="001970BD" w:rsidRDefault="001C249D" w:rsidP="001C249D">
      <w:pPr>
        <w:widowControl/>
        <w:tabs>
          <w:tab w:val="left" w:pos="0"/>
        </w:tabs>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Министерство транспорта </w:t>
      </w:r>
    </w:p>
    <w:p w:rsidR="001C249D" w:rsidRPr="001970BD" w:rsidRDefault="001C249D" w:rsidP="001C249D">
      <w:pPr>
        <w:widowControl/>
        <w:tabs>
          <w:tab w:val="left" w:pos="0"/>
        </w:tabs>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1C249D" w:rsidRPr="001970BD" w:rsidRDefault="00B20454" w:rsidP="00B20454">
      <w:pPr>
        <w:pStyle w:val="a3"/>
        <w:widowControl/>
        <w:numPr>
          <w:ilvl w:val="0"/>
          <w:numId w:val="1"/>
        </w:numPr>
        <w:ind w:left="426"/>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Выдача, переоформление разрешений, выдача дубликатов разрешений и прекращение действия разрешений</w:t>
      </w:r>
      <w:r w:rsidR="001C249D" w:rsidRPr="001970BD">
        <w:rPr>
          <w:rFonts w:eastAsia="Times New Roman" w:cs="Times New Roman"/>
          <w:sz w:val="26"/>
          <w:szCs w:val="26"/>
          <w:lang w:eastAsia="ar-SA" w:bidi="ar-SA"/>
        </w:rPr>
        <w:br/>
        <w:t>на осуществление деятельности по перевозке пассажиров и багажа легковым такси на территории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специальных разрешений на движение по автомобильным дорогам тяжеловесного и (или) крупногабаритного транспортного средства в Архангельской области в случаях, предусмотренных законодательством об автомобильных дорогах и о дорожной деятельности</w:t>
      </w:r>
    </w:p>
    <w:p w:rsidR="001C249D" w:rsidRPr="001970BD" w:rsidRDefault="001C249D" w:rsidP="00B20454">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Прием экзаменов на право управления самоходными машинами, выдача удостоверений тракториста-машиниста (тракториста), временных удостоверений и временных разрешений на право управления самоходными машинами,</w:t>
      </w:r>
      <w:r w:rsidRPr="001970BD">
        <w:rPr>
          <w:rFonts w:eastAsia="Times New Roman" w:cs="Times New Roman"/>
          <w:sz w:val="26"/>
          <w:szCs w:val="26"/>
          <w:lang w:eastAsia="ar-SA" w:bidi="ar-SA"/>
        </w:rPr>
        <w:br/>
        <w:t>а также замена ранее выданных удостоверений тракториста-машиниста (тракториста) в Архангельской области</w:t>
      </w:r>
    </w:p>
    <w:p w:rsidR="001C249D" w:rsidRDefault="001C249D" w:rsidP="001C249D">
      <w:pPr>
        <w:widowControl/>
        <w:ind w:firstLine="567"/>
        <w:jc w:val="both"/>
        <w:rPr>
          <w:rFonts w:eastAsia="Times New Roman" w:cs="Times New Roman"/>
          <w:sz w:val="26"/>
          <w:szCs w:val="26"/>
          <w:lang w:eastAsia="ar-SA" w:bidi="ar-SA"/>
        </w:rPr>
      </w:pPr>
    </w:p>
    <w:p w:rsidR="001970BD" w:rsidRPr="001970BD" w:rsidRDefault="001970BD" w:rsidP="001C249D">
      <w:pPr>
        <w:widowControl/>
        <w:ind w:firstLine="567"/>
        <w:jc w:val="both"/>
        <w:rPr>
          <w:rFonts w:eastAsia="Times New Roman" w:cs="Times New Roman"/>
          <w:sz w:val="26"/>
          <w:szCs w:val="26"/>
          <w:lang w:eastAsia="ar-SA" w:bidi="ar-SA"/>
        </w:rPr>
      </w:pP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Министерство природных ресурсов </w:t>
      </w:r>
    </w:p>
    <w:p w:rsidR="001C249D" w:rsidRPr="001970BD" w:rsidRDefault="001C249D" w:rsidP="001C249D">
      <w:pPr>
        <w:ind w:firstLine="567"/>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и лесопромышленного комплекса Архангельской области</w:t>
      </w:r>
    </w:p>
    <w:p w:rsidR="00FE39C8" w:rsidRPr="001970BD" w:rsidRDefault="00FE39C8" w:rsidP="001C249D">
      <w:pPr>
        <w:ind w:firstLine="567"/>
        <w:jc w:val="center"/>
        <w:rPr>
          <w:rFonts w:eastAsia="Times New Roman" w:cs="Times New Roman"/>
          <w:sz w:val="26"/>
          <w:szCs w:val="26"/>
          <w:lang w:eastAsia="ar-SA" w:bidi="ar-SA"/>
        </w:rPr>
      </w:pPr>
    </w:p>
    <w:p w:rsidR="001C249D" w:rsidRPr="001970BD" w:rsidRDefault="00B20454" w:rsidP="00B20454">
      <w:pPr>
        <w:pStyle w:val="a3"/>
        <w:numPr>
          <w:ilvl w:val="0"/>
          <w:numId w:val="1"/>
        </w:numPr>
        <w:tabs>
          <w:tab w:val="left" w:pos="0"/>
        </w:tabs>
        <w:ind w:left="284"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Выдача разрешений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охраняемых природных территорий регионального и местного значения, в Архангельской области</w:t>
      </w:r>
    </w:p>
    <w:p w:rsidR="001C249D" w:rsidRPr="001970BD" w:rsidRDefault="001C249D" w:rsidP="001C249D">
      <w:pPr>
        <w:numPr>
          <w:ilvl w:val="0"/>
          <w:numId w:val="1"/>
        </w:numPr>
        <w:ind w:left="284" w:hanging="218"/>
        <w:jc w:val="both"/>
        <w:rPr>
          <w:rFonts w:eastAsia="Times New Roman" w:cs="Times New Roman"/>
          <w:bCs/>
          <w:sz w:val="26"/>
          <w:szCs w:val="26"/>
          <w:lang w:eastAsia="ar-SA" w:bidi="ar-SA"/>
        </w:rPr>
      </w:pPr>
      <w:r w:rsidRPr="001970BD">
        <w:rPr>
          <w:rFonts w:eastAsia="Times New Roman" w:cs="Times New Roman"/>
          <w:sz w:val="26"/>
          <w:szCs w:val="26"/>
          <w:lang w:eastAsia="ar-SA" w:bidi="ar-SA"/>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w:t>
      </w:r>
      <w:r w:rsidRPr="001970BD">
        <w:rPr>
          <w:rFonts w:eastAsia="Times New Roman" w:cs="Times New Roman"/>
          <w:sz w:val="26"/>
          <w:szCs w:val="26"/>
          <w:lang w:eastAsia="ar-SA" w:bidi="ar-SA"/>
        </w:rPr>
        <w:br/>
        <w:t>в Красную книгу Российской Федерации</w:t>
      </w:r>
    </w:p>
    <w:p w:rsidR="001C249D" w:rsidRPr="001970BD" w:rsidRDefault="00B20454" w:rsidP="00B20454">
      <w:pPr>
        <w:pStyle w:val="a3"/>
        <w:numPr>
          <w:ilvl w:val="0"/>
          <w:numId w:val="1"/>
        </w:numPr>
        <w:ind w:left="284" w:hanging="142"/>
        <w:jc w:val="both"/>
        <w:rPr>
          <w:rFonts w:eastAsia="Times New Roman" w:cs="Times New Roman"/>
          <w:bCs/>
          <w:sz w:val="26"/>
          <w:szCs w:val="26"/>
          <w:lang w:eastAsia="ar-SA" w:bidi="ar-SA"/>
        </w:rPr>
      </w:pPr>
      <w:r w:rsidRPr="001970BD">
        <w:rPr>
          <w:rFonts w:eastAsia="Times New Roman" w:cs="Times New Roman"/>
          <w:bCs/>
          <w:sz w:val="26"/>
          <w:szCs w:val="26"/>
          <w:lang w:eastAsia="ar-SA" w:bidi="ar-SA"/>
        </w:rPr>
        <w:t xml:space="preserve"> </w:t>
      </w:r>
      <w:r w:rsidR="001C249D" w:rsidRPr="001970BD">
        <w:rPr>
          <w:rFonts w:eastAsia="Times New Roman" w:cs="Times New Roman"/>
          <w:bCs/>
          <w:sz w:val="26"/>
          <w:szCs w:val="26"/>
          <w:lang w:eastAsia="ar-SA" w:bidi="ar-SA"/>
        </w:rPr>
        <w:t>Предоставление водных объектов или их частей, находящихся в федеральной собственности и расположенных</w:t>
      </w:r>
      <w:r w:rsidR="001C249D" w:rsidRPr="001970BD">
        <w:rPr>
          <w:rFonts w:eastAsia="Times New Roman" w:cs="Times New Roman"/>
          <w:bCs/>
          <w:sz w:val="26"/>
          <w:szCs w:val="26"/>
          <w:lang w:eastAsia="ar-SA" w:bidi="ar-SA"/>
        </w:rPr>
        <w:br/>
        <w:t>на территории Архангельской области, в пользование на основании решений о предоставлении водных объектов</w:t>
      </w:r>
      <w:r w:rsidR="001C249D" w:rsidRPr="001970BD">
        <w:rPr>
          <w:rFonts w:eastAsia="Times New Roman" w:cs="Times New Roman"/>
          <w:bCs/>
          <w:sz w:val="26"/>
          <w:szCs w:val="26"/>
          <w:lang w:eastAsia="ar-SA" w:bidi="ar-SA"/>
        </w:rPr>
        <w:br/>
        <w:t>в пользование</w:t>
      </w:r>
    </w:p>
    <w:p w:rsidR="001C249D" w:rsidRPr="001970BD" w:rsidRDefault="001C249D" w:rsidP="001C249D">
      <w:pPr>
        <w:numPr>
          <w:ilvl w:val="0"/>
          <w:numId w:val="1"/>
        </w:numPr>
        <w:ind w:left="284" w:hanging="218"/>
        <w:jc w:val="both"/>
        <w:rPr>
          <w:rFonts w:eastAsia="Times New Roman" w:cs="Times New Roman"/>
          <w:bCs/>
          <w:sz w:val="26"/>
          <w:szCs w:val="26"/>
          <w:lang w:eastAsia="ar-SA" w:bidi="ar-SA"/>
        </w:rPr>
      </w:pPr>
      <w:r w:rsidRPr="001970BD">
        <w:rPr>
          <w:rFonts w:eastAsia="Times New Roman" w:cs="Times New Roman"/>
          <w:bCs/>
          <w:sz w:val="26"/>
          <w:szCs w:val="26"/>
          <w:lang w:eastAsia="ar-SA" w:bidi="ar-SA"/>
        </w:rPr>
        <w:t>Проведение государственной экспертизы проектов освоения лесов</w:t>
      </w:r>
    </w:p>
    <w:p w:rsidR="001C249D" w:rsidRPr="001970BD" w:rsidRDefault="001C249D" w:rsidP="001C249D">
      <w:pPr>
        <w:numPr>
          <w:ilvl w:val="0"/>
          <w:numId w:val="1"/>
        </w:numPr>
        <w:ind w:left="284" w:hanging="218"/>
        <w:jc w:val="both"/>
        <w:rPr>
          <w:rFonts w:eastAsia="Times New Roman" w:cs="Times New Roman"/>
          <w:bCs/>
          <w:sz w:val="26"/>
          <w:szCs w:val="26"/>
          <w:lang w:eastAsia="ar-SA" w:bidi="ar-SA"/>
        </w:rPr>
      </w:pPr>
      <w:r w:rsidRPr="001970BD">
        <w:rPr>
          <w:rFonts w:eastAsia="Times New Roman" w:cs="Times New Roman"/>
          <w:bCs/>
          <w:sz w:val="26"/>
          <w:szCs w:val="26"/>
          <w:lang w:eastAsia="ar-SA" w:bidi="ar-SA"/>
        </w:rPr>
        <w:t>Выдача и аннулирование охотничьих билетов</w:t>
      </w:r>
    </w:p>
    <w:p w:rsidR="00B20454" w:rsidRPr="001970BD" w:rsidRDefault="00B20454" w:rsidP="001C249D">
      <w:pPr>
        <w:widowControl/>
        <w:tabs>
          <w:tab w:val="left" w:pos="0"/>
        </w:tabs>
        <w:spacing w:line="100" w:lineRule="atLeast"/>
        <w:ind w:firstLine="284"/>
        <w:jc w:val="center"/>
        <w:rPr>
          <w:rFonts w:cs="Times New Roman"/>
          <w:b/>
          <w:bCs/>
          <w:sz w:val="26"/>
          <w:szCs w:val="26"/>
          <w:lang w:eastAsia="ar-SA" w:bidi="ar-SA"/>
        </w:rPr>
      </w:pPr>
    </w:p>
    <w:p w:rsidR="007C5160" w:rsidRDefault="007C5160" w:rsidP="001C249D">
      <w:pPr>
        <w:widowControl/>
        <w:tabs>
          <w:tab w:val="left" w:pos="0"/>
        </w:tabs>
        <w:jc w:val="center"/>
        <w:rPr>
          <w:rFonts w:cs="Times New Roman"/>
          <w:b/>
          <w:bCs/>
          <w:sz w:val="28"/>
          <w:szCs w:val="28"/>
          <w:lang w:eastAsia="ar-SA" w:bidi="ar-SA"/>
        </w:rPr>
      </w:pPr>
    </w:p>
    <w:p w:rsidR="007C5160" w:rsidRDefault="007C5160" w:rsidP="001C249D">
      <w:pPr>
        <w:widowControl/>
        <w:tabs>
          <w:tab w:val="left" w:pos="0"/>
        </w:tabs>
        <w:jc w:val="center"/>
        <w:rPr>
          <w:rFonts w:cs="Times New Roman"/>
          <w:b/>
          <w:bCs/>
          <w:sz w:val="28"/>
          <w:szCs w:val="28"/>
          <w:lang w:eastAsia="ar-SA" w:bidi="ar-SA"/>
        </w:rPr>
      </w:pPr>
    </w:p>
    <w:p w:rsidR="001D4CB0" w:rsidRPr="001970BD" w:rsidRDefault="001C249D" w:rsidP="001C249D">
      <w:pPr>
        <w:widowControl/>
        <w:tabs>
          <w:tab w:val="left" w:pos="0"/>
        </w:tabs>
        <w:jc w:val="center"/>
        <w:rPr>
          <w:rFonts w:cs="Times New Roman"/>
          <w:b/>
          <w:bCs/>
          <w:sz w:val="28"/>
          <w:szCs w:val="28"/>
          <w:lang w:eastAsia="ar-SA" w:bidi="ar-SA"/>
        </w:rPr>
      </w:pPr>
      <w:r w:rsidRPr="001970BD">
        <w:rPr>
          <w:rFonts w:cs="Times New Roman"/>
          <w:b/>
          <w:bCs/>
          <w:sz w:val="28"/>
          <w:szCs w:val="28"/>
          <w:lang w:eastAsia="ar-SA" w:bidi="ar-SA"/>
        </w:rPr>
        <w:t xml:space="preserve">Министерство имущественных отношений </w:t>
      </w:r>
    </w:p>
    <w:p w:rsidR="001C249D" w:rsidRPr="001970BD" w:rsidRDefault="001C249D" w:rsidP="001C249D">
      <w:pPr>
        <w:widowControl/>
        <w:tabs>
          <w:tab w:val="left" w:pos="0"/>
        </w:tabs>
        <w:jc w:val="center"/>
        <w:rPr>
          <w:rFonts w:cs="Times New Roman"/>
          <w:b/>
          <w:bCs/>
          <w:sz w:val="28"/>
          <w:szCs w:val="28"/>
          <w:lang w:eastAsia="ar-SA" w:bidi="ar-SA"/>
        </w:rPr>
      </w:pPr>
      <w:r w:rsidRPr="001970BD">
        <w:rPr>
          <w:rFonts w:cs="Times New Roman"/>
          <w:b/>
          <w:bCs/>
          <w:sz w:val="28"/>
          <w:szCs w:val="28"/>
          <w:lang w:eastAsia="ar-SA" w:bidi="ar-SA"/>
        </w:rPr>
        <w:t>Архангельской области</w:t>
      </w:r>
    </w:p>
    <w:p w:rsidR="00714B9F" w:rsidRPr="001970BD" w:rsidRDefault="00714B9F" w:rsidP="001C249D">
      <w:pPr>
        <w:widowControl/>
        <w:tabs>
          <w:tab w:val="left" w:pos="0"/>
        </w:tabs>
        <w:jc w:val="center"/>
        <w:rPr>
          <w:rFonts w:cs="Times New Roman"/>
          <w:b/>
          <w:bCs/>
          <w:sz w:val="28"/>
          <w:szCs w:val="28"/>
          <w:lang w:eastAsia="ar-SA" w:bidi="ar-SA"/>
        </w:rPr>
      </w:pPr>
    </w:p>
    <w:p w:rsidR="001C249D" w:rsidRPr="001970BD" w:rsidRDefault="007E177A" w:rsidP="00B20454">
      <w:pPr>
        <w:pStyle w:val="a3"/>
        <w:numPr>
          <w:ilvl w:val="0"/>
          <w:numId w:val="1"/>
        </w:numPr>
        <w:ind w:left="567" w:hanging="425"/>
        <w:jc w:val="both"/>
        <w:rPr>
          <w:rFonts w:cs="Times New Roman"/>
          <w:sz w:val="26"/>
          <w:szCs w:val="26"/>
          <w:lang w:eastAsia="ar-SA" w:bidi="ar-SA"/>
        </w:rPr>
      </w:pPr>
      <w:r w:rsidRPr="001970BD">
        <w:rPr>
          <w:rFonts w:cs="Times New Roman"/>
          <w:sz w:val="26"/>
          <w:szCs w:val="26"/>
          <w:lang w:eastAsia="ar-SA" w:bidi="ar-SA"/>
        </w:rPr>
        <w:lastRenderedPageBreak/>
        <w:t xml:space="preserve">  </w:t>
      </w:r>
      <w:r w:rsidR="001C249D" w:rsidRPr="001970BD">
        <w:rPr>
          <w:rFonts w:cs="Times New Roman"/>
          <w:sz w:val="26"/>
          <w:szCs w:val="26"/>
          <w:lang w:eastAsia="ar-SA" w:bidi="ar-SA"/>
        </w:rPr>
        <w:t>Предоставление сведений, содержащихся в реестре государственного имущества Архангельской области</w:t>
      </w:r>
    </w:p>
    <w:p w:rsidR="001C249D" w:rsidRPr="001970BD" w:rsidRDefault="001C249D" w:rsidP="001C249D">
      <w:pPr>
        <w:widowControl/>
        <w:numPr>
          <w:ilvl w:val="0"/>
          <w:numId w:val="1"/>
        </w:numPr>
        <w:spacing w:line="100" w:lineRule="atLeast"/>
        <w:ind w:left="284" w:hanging="205"/>
        <w:jc w:val="both"/>
        <w:rPr>
          <w:rFonts w:cs="Times New Roman"/>
          <w:sz w:val="26"/>
          <w:szCs w:val="26"/>
          <w:lang w:eastAsia="ar-SA" w:bidi="ar-SA"/>
        </w:rPr>
      </w:pPr>
      <w:r w:rsidRPr="001970BD">
        <w:rPr>
          <w:rFonts w:cs="Times New Roman"/>
          <w:sz w:val="26"/>
          <w:szCs w:val="26"/>
          <w:lang w:eastAsia="ar-SA" w:bidi="ar-SA"/>
        </w:rPr>
        <w:t>Предоставление земельных участков, находящихся в государственной собственности Архангельской области</w:t>
      </w:r>
    </w:p>
    <w:p w:rsidR="001C249D" w:rsidRPr="001970BD" w:rsidRDefault="001C249D" w:rsidP="001C249D">
      <w:pPr>
        <w:widowControl/>
        <w:numPr>
          <w:ilvl w:val="0"/>
          <w:numId w:val="1"/>
        </w:numPr>
        <w:spacing w:line="100" w:lineRule="atLeast"/>
        <w:ind w:left="284" w:hanging="205"/>
        <w:jc w:val="both"/>
        <w:rPr>
          <w:rFonts w:cs="Times New Roman"/>
          <w:sz w:val="26"/>
          <w:szCs w:val="26"/>
          <w:lang w:eastAsia="ar-SA" w:bidi="ar-SA"/>
        </w:rPr>
      </w:pPr>
      <w:r w:rsidRPr="001970BD">
        <w:rPr>
          <w:rFonts w:cs="Times New Roman"/>
          <w:sz w:val="26"/>
          <w:szCs w:val="26"/>
          <w:lang w:eastAsia="ar-SA" w:bidi="ar-SA"/>
        </w:rPr>
        <w:t>Осуществление перевода земель или земельных участков в составе таких земель из одной категории в другую</w:t>
      </w:r>
    </w:p>
    <w:p w:rsidR="001C249D" w:rsidRPr="001970BD" w:rsidRDefault="001C249D" w:rsidP="00261DE5">
      <w:pPr>
        <w:widowControl/>
        <w:numPr>
          <w:ilvl w:val="0"/>
          <w:numId w:val="1"/>
        </w:numPr>
        <w:spacing w:line="100" w:lineRule="atLeast"/>
        <w:ind w:left="284" w:hanging="205"/>
        <w:rPr>
          <w:rFonts w:cs="Times New Roman"/>
          <w:sz w:val="26"/>
          <w:szCs w:val="26"/>
          <w:lang w:eastAsia="ar-SA" w:bidi="ar-SA"/>
        </w:rPr>
      </w:pPr>
      <w:r w:rsidRPr="001970BD">
        <w:rPr>
          <w:rFonts w:cs="Times New Roman"/>
          <w:sz w:val="26"/>
          <w:szCs w:val="26"/>
          <w:lang w:eastAsia="ar-SA" w:bidi="ar-SA"/>
        </w:rPr>
        <w:t>Предоставление земельных участков, находящихся в государственной собственности Архангельской области,</w:t>
      </w:r>
      <w:r w:rsidR="00261DE5" w:rsidRPr="001970BD">
        <w:rPr>
          <w:rFonts w:cs="Times New Roman"/>
          <w:sz w:val="26"/>
          <w:szCs w:val="26"/>
          <w:lang w:eastAsia="ar-SA" w:bidi="ar-SA"/>
        </w:rPr>
        <w:t xml:space="preserve"> </w:t>
      </w:r>
      <w:r w:rsidRPr="001970BD">
        <w:rPr>
          <w:rFonts w:cs="Times New Roman"/>
          <w:sz w:val="26"/>
          <w:szCs w:val="26"/>
          <w:lang w:eastAsia="ar-SA" w:bidi="ar-SA"/>
        </w:rPr>
        <w:t>на которых находятся здания, строения, сооружения, принадлежащие гражданам или юридическим лицам</w:t>
      </w:r>
    </w:p>
    <w:p w:rsidR="00261DE5" w:rsidRPr="001970BD" w:rsidRDefault="00261DE5" w:rsidP="00261DE5">
      <w:pPr>
        <w:widowControl/>
        <w:numPr>
          <w:ilvl w:val="0"/>
          <w:numId w:val="1"/>
        </w:numPr>
        <w:spacing w:line="100" w:lineRule="atLeast"/>
        <w:ind w:left="284" w:hanging="205"/>
        <w:rPr>
          <w:rFonts w:cs="Times New Roman"/>
          <w:sz w:val="26"/>
          <w:szCs w:val="26"/>
          <w:lang w:eastAsia="ar-SA" w:bidi="ar-SA"/>
        </w:rPr>
      </w:pPr>
      <w:r w:rsidRPr="001970BD">
        <w:rPr>
          <w:rFonts w:cs="Times New Roman"/>
          <w:sz w:val="26"/>
          <w:szCs w:val="26"/>
          <w:lang w:eastAsia="ar-SA"/>
        </w:rPr>
        <w:t>Рассмотрение замечаний к промежуточным отчетным документам, подготавливаемым в рамках определения кадастровой стоимости</w:t>
      </w:r>
    </w:p>
    <w:p w:rsidR="00261DE5" w:rsidRPr="001970BD" w:rsidRDefault="00261DE5" w:rsidP="00261DE5">
      <w:pPr>
        <w:widowControl/>
        <w:numPr>
          <w:ilvl w:val="0"/>
          <w:numId w:val="1"/>
        </w:numPr>
        <w:spacing w:line="100" w:lineRule="atLeast"/>
        <w:ind w:left="284" w:hanging="205"/>
        <w:rPr>
          <w:rFonts w:cs="Times New Roman"/>
          <w:sz w:val="26"/>
          <w:szCs w:val="26"/>
          <w:lang w:eastAsia="ar-SA" w:bidi="ar-SA"/>
        </w:rPr>
      </w:pPr>
      <w:r w:rsidRPr="001970BD">
        <w:rPr>
          <w:rFonts w:cs="Times New Roman"/>
          <w:sz w:val="26"/>
          <w:szCs w:val="26"/>
          <w:lang w:eastAsia="ar-SA"/>
        </w:rPr>
        <w:t>Рассмотрение обращений об исправлении технических и (или) методологических ошибок, допущенных при определении кадастровой стоимости</w:t>
      </w:r>
    </w:p>
    <w:p w:rsidR="00A527BC" w:rsidRPr="001970BD" w:rsidRDefault="00A527BC" w:rsidP="00A527BC">
      <w:pPr>
        <w:pStyle w:val="a3"/>
        <w:numPr>
          <w:ilvl w:val="0"/>
          <w:numId w:val="1"/>
        </w:numPr>
        <w:autoSpaceDE w:val="0"/>
        <w:jc w:val="both"/>
        <w:rPr>
          <w:rFonts w:cs="Times New Roman"/>
          <w:color w:val="000000"/>
          <w:sz w:val="26"/>
          <w:szCs w:val="26"/>
        </w:rPr>
      </w:pPr>
      <w:r w:rsidRPr="001970BD">
        <w:rPr>
          <w:rFonts w:cs="Times New Roman"/>
          <w:color w:val="000000"/>
          <w:sz w:val="26"/>
          <w:szCs w:val="26"/>
        </w:rPr>
        <w:t>Выдача разрешений на использование земель или земельных участков, распоряжение которыми относится к компетенции исполнительных органов государственной власти Архангельской области, без предоставления земельных участков и установления сервитута, публичного сервитута</w:t>
      </w:r>
    </w:p>
    <w:p w:rsidR="00A527BC" w:rsidRPr="001970BD" w:rsidRDefault="00A527BC" w:rsidP="00A527BC">
      <w:pPr>
        <w:pStyle w:val="a3"/>
        <w:numPr>
          <w:ilvl w:val="0"/>
          <w:numId w:val="1"/>
        </w:numPr>
        <w:jc w:val="both"/>
        <w:rPr>
          <w:rFonts w:eastAsia="Times New Roman" w:cs="Times New Roman"/>
          <w:sz w:val="26"/>
          <w:szCs w:val="26"/>
          <w:lang w:eastAsia="ar-SA"/>
        </w:rPr>
      </w:pPr>
      <w:r w:rsidRPr="001970BD">
        <w:rPr>
          <w:rFonts w:eastAsia="Times New Roman" w:cs="Times New Roman"/>
          <w:sz w:val="26"/>
          <w:szCs w:val="26"/>
          <w:lang w:eastAsia="ar-SA"/>
        </w:rPr>
        <w:t>Рассмотрение декларации о характеристиках объекта недвижимости</w:t>
      </w:r>
    </w:p>
    <w:p w:rsidR="00A527BC" w:rsidRPr="001970BD" w:rsidRDefault="00A527BC" w:rsidP="00A527BC">
      <w:pPr>
        <w:pStyle w:val="a3"/>
        <w:numPr>
          <w:ilvl w:val="0"/>
          <w:numId w:val="1"/>
        </w:numPr>
        <w:jc w:val="both"/>
        <w:rPr>
          <w:rFonts w:cs="Times New Roman"/>
          <w:sz w:val="26"/>
          <w:szCs w:val="26"/>
        </w:rPr>
      </w:pPr>
      <w:r w:rsidRPr="001970BD">
        <w:rPr>
          <w:rFonts w:cs="Times New Roman"/>
          <w:sz w:val="26"/>
          <w:szCs w:val="26"/>
          <w:lang w:eastAsia="ru-RU"/>
        </w:rPr>
        <w:t xml:space="preserve">Рассмотрение заявлений и документов в комиссии по рассмотрению </w:t>
      </w:r>
      <w:r w:rsidRPr="001970BD">
        <w:rPr>
          <w:rFonts w:cs="Times New Roman"/>
          <w:sz w:val="26"/>
          <w:szCs w:val="26"/>
          <w:lang w:eastAsia="ru-RU"/>
        </w:rPr>
        <w:br/>
        <w:t xml:space="preserve">споров о результатах определения кадастровой стоимости </w:t>
      </w:r>
      <w:r w:rsidRPr="001970BD">
        <w:rPr>
          <w:rFonts w:cs="Times New Roman"/>
          <w:sz w:val="26"/>
          <w:szCs w:val="26"/>
          <w:lang w:eastAsia="ru-RU"/>
        </w:rPr>
        <w:br/>
        <w:t>на территории Архангельской области</w:t>
      </w:r>
    </w:p>
    <w:p w:rsidR="00980D49" w:rsidRPr="001970BD" w:rsidRDefault="00980D49" w:rsidP="00A527BC">
      <w:pPr>
        <w:pStyle w:val="a3"/>
        <w:numPr>
          <w:ilvl w:val="0"/>
          <w:numId w:val="1"/>
        </w:numPr>
        <w:jc w:val="both"/>
        <w:rPr>
          <w:rFonts w:cs="Times New Roman"/>
          <w:sz w:val="26"/>
          <w:szCs w:val="26"/>
        </w:rPr>
      </w:pPr>
      <w:r w:rsidRPr="001970BD">
        <w:rPr>
          <w:rFonts w:cs="Times New Roman"/>
          <w:sz w:val="26"/>
          <w:szCs w:val="26"/>
        </w:rPr>
        <w:t xml:space="preserve">Установление </w:t>
      </w:r>
      <w:r w:rsidRPr="001970BD">
        <w:rPr>
          <w:rFonts w:cs="Times New Roman"/>
          <w:spacing w:val="-4"/>
          <w:sz w:val="26"/>
          <w:szCs w:val="26"/>
        </w:rPr>
        <w:t>сервитутов в отношении земельных участков, находящихся в государственной</w:t>
      </w:r>
      <w:r w:rsidRPr="001970BD">
        <w:rPr>
          <w:rFonts w:cs="Times New Roman"/>
          <w:sz w:val="26"/>
          <w:szCs w:val="26"/>
        </w:rPr>
        <w:t xml:space="preserve"> собственности Архангельской области</w:t>
      </w:r>
    </w:p>
    <w:p w:rsidR="00980D49" w:rsidRPr="001970BD" w:rsidRDefault="00980D49" w:rsidP="00A527BC">
      <w:pPr>
        <w:pStyle w:val="a3"/>
        <w:numPr>
          <w:ilvl w:val="0"/>
          <w:numId w:val="1"/>
        </w:numPr>
        <w:jc w:val="both"/>
        <w:rPr>
          <w:rFonts w:cs="Times New Roman"/>
          <w:sz w:val="26"/>
          <w:szCs w:val="26"/>
        </w:rPr>
      </w:pPr>
      <w:r w:rsidRPr="001970BD">
        <w:rPr>
          <w:rFonts w:cs="Times New Roman"/>
          <w:sz w:val="26"/>
          <w:szCs w:val="26"/>
        </w:rPr>
        <w:t xml:space="preserve">Перераспределение земельных участков, находящихся </w:t>
      </w:r>
      <w:r w:rsidR="005F5367">
        <w:rPr>
          <w:rFonts w:cs="Times New Roman"/>
          <w:sz w:val="26"/>
          <w:szCs w:val="26"/>
        </w:rPr>
        <w:t xml:space="preserve">                                            </w:t>
      </w:r>
      <w:r w:rsidRPr="001970BD">
        <w:rPr>
          <w:rFonts w:cs="Times New Roman"/>
          <w:sz w:val="26"/>
          <w:szCs w:val="26"/>
        </w:rPr>
        <w:t>в государственной собственности Архангельской области, и земельных участков, находящихся в частной собственности</w:t>
      </w:r>
    </w:p>
    <w:p w:rsidR="00980D49" w:rsidRPr="001970BD" w:rsidRDefault="00980D49" w:rsidP="00A527BC">
      <w:pPr>
        <w:pStyle w:val="a3"/>
        <w:numPr>
          <w:ilvl w:val="0"/>
          <w:numId w:val="1"/>
        </w:numPr>
        <w:jc w:val="both"/>
        <w:rPr>
          <w:rFonts w:cs="Times New Roman"/>
          <w:sz w:val="26"/>
          <w:szCs w:val="26"/>
        </w:rPr>
      </w:pPr>
      <w:r w:rsidRPr="001970BD">
        <w:rPr>
          <w:rFonts w:cs="Times New Roman"/>
          <w:sz w:val="26"/>
          <w:szCs w:val="26"/>
        </w:rPr>
        <w:t>Утверждение схем расположения земельных участков на кадастровом плане территории в отношении земельных участков, находящихся в государственной собственности Архангельской области</w:t>
      </w:r>
    </w:p>
    <w:p w:rsidR="001C249D" w:rsidRPr="001970BD" w:rsidRDefault="001C249D" w:rsidP="001C249D">
      <w:pPr>
        <w:jc w:val="center"/>
        <w:rPr>
          <w:rFonts w:eastAsia="Times New Roman" w:cs="Times New Roman"/>
          <w:b/>
          <w:sz w:val="26"/>
          <w:szCs w:val="26"/>
          <w:lang w:eastAsia="ar-SA" w:bidi="ar-SA"/>
        </w:rPr>
      </w:pPr>
    </w:p>
    <w:p w:rsidR="001970BD" w:rsidRDefault="001970BD" w:rsidP="001C249D">
      <w:pPr>
        <w:jc w:val="center"/>
        <w:rPr>
          <w:rFonts w:eastAsia="Times New Roman" w:cs="Times New Roman"/>
          <w:b/>
          <w:sz w:val="28"/>
          <w:szCs w:val="28"/>
          <w:lang w:eastAsia="ar-SA" w:bidi="ar-SA"/>
        </w:rPr>
      </w:pPr>
    </w:p>
    <w:p w:rsidR="00CE389D" w:rsidRDefault="00CE389D" w:rsidP="001C249D">
      <w:pPr>
        <w:jc w:val="center"/>
        <w:rPr>
          <w:rFonts w:eastAsia="Times New Roman" w:cs="Times New Roman"/>
          <w:b/>
          <w:sz w:val="28"/>
          <w:szCs w:val="28"/>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Министерство строительства и архитектуры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714B9F" w:rsidRPr="001970BD" w:rsidRDefault="00714B9F" w:rsidP="001C249D">
      <w:pPr>
        <w:jc w:val="center"/>
        <w:rPr>
          <w:rFonts w:eastAsia="Times New Roman" w:cs="Times New Roman"/>
          <w:b/>
          <w:sz w:val="28"/>
          <w:szCs w:val="28"/>
          <w:lang w:eastAsia="ar-SA" w:bidi="ar-SA"/>
        </w:rPr>
      </w:pPr>
    </w:p>
    <w:p w:rsidR="001C249D" w:rsidRPr="001970BD" w:rsidRDefault="001C249D" w:rsidP="00B20454">
      <w:pPr>
        <w:pStyle w:val="a3"/>
        <w:numPr>
          <w:ilvl w:val="0"/>
          <w:numId w:val="1"/>
        </w:numPr>
        <w:ind w:left="284"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разрешений на строительство и ввод объектов в эксплуатацию при осуществлении строительства, реконструкции объектов капитального строительства, расположенных на территориях нескольких муниципальных образований Архангельской области, и  автомобильных дорог регионального или межмуниципального значения</w:t>
      </w:r>
    </w:p>
    <w:p w:rsidR="00CE389D" w:rsidRDefault="00CE389D" w:rsidP="001C249D">
      <w:pPr>
        <w:jc w:val="center"/>
        <w:rPr>
          <w:rFonts w:eastAsia="Times New Roman" w:cs="Times New Roman"/>
          <w:b/>
          <w:sz w:val="28"/>
          <w:szCs w:val="28"/>
          <w:lang w:eastAsia="ar-SA" w:bidi="ar-SA"/>
        </w:rPr>
      </w:pPr>
    </w:p>
    <w:p w:rsidR="00CE389D" w:rsidRDefault="00CE389D" w:rsidP="001C249D">
      <w:pPr>
        <w:jc w:val="center"/>
        <w:rPr>
          <w:rFonts w:eastAsia="Times New Roman" w:cs="Times New Roman"/>
          <w:b/>
          <w:sz w:val="28"/>
          <w:szCs w:val="28"/>
          <w:lang w:eastAsia="ar-SA" w:bidi="ar-SA"/>
        </w:rPr>
      </w:pPr>
    </w:p>
    <w:p w:rsidR="00CE389D" w:rsidRDefault="00CE389D" w:rsidP="001C249D">
      <w:pPr>
        <w:jc w:val="center"/>
        <w:rPr>
          <w:rFonts w:eastAsia="Times New Roman" w:cs="Times New Roman"/>
          <w:b/>
          <w:sz w:val="28"/>
          <w:szCs w:val="28"/>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Министерство образования и науки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714B9F" w:rsidRPr="001970BD" w:rsidRDefault="00714B9F" w:rsidP="001C249D">
      <w:pPr>
        <w:jc w:val="center"/>
        <w:rPr>
          <w:rFonts w:eastAsia="Times New Roman" w:cs="Times New Roman"/>
          <w:b/>
          <w:sz w:val="28"/>
          <w:szCs w:val="28"/>
          <w:lang w:eastAsia="ar-SA" w:bidi="ar-SA"/>
        </w:rPr>
      </w:pPr>
    </w:p>
    <w:p w:rsidR="001C249D" w:rsidRPr="001970BD" w:rsidRDefault="001C249D" w:rsidP="00B20454">
      <w:pPr>
        <w:pStyle w:val="a3"/>
        <w:numPr>
          <w:ilvl w:val="0"/>
          <w:numId w:val="1"/>
        </w:numPr>
        <w:ind w:left="284"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Назначение денежных средств на содержание детей-сирот и детей, оставшихся без попечения родителей, находящихся под опекой (попечительством) и в приемных семьях, </w:t>
      </w:r>
      <w:r w:rsidRPr="001970BD">
        <w:rPr>
          <w:rFonts w:eastAsia="Times New Roman" w:cs="Times New Roman"/>
          <w:sz w:val="26"/>
          <w:szCs w:val="26"/>
          <w:lang w:eastAsia="ar-SA" w:bidi="ar-SA"/>
        </w:rPr>
        <w:lastRenderedPageBreak/>
        <w:t>в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r w:rsidRPr="001970BD">
        <w:rPr>
          <w:rFonts w:eastAsia="Times New Roman" w:cs="Times New Roman"/>
          <w:sz w:val="26"/>
          <w:szCs w:val="26"/>
          <w:lang w:eastAsia="ar-SA" w:bidi="ar-SA"/>
        </w:rPr>
        <w:br/>
        <w:t>не обеспеченным жилыми помещениями, в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разрешения органа опеки и попечительства на передачу жилых</w:t>
      </w:r>
      <w:r w:rsidRPr="001970BD">
        <w:rPr>
          <w:rFonts w:eastAsia="Times New Roman" w:cs="Times New Roman"/>
          <w:b/>
          <w:sz w:val="26"/>
          <w:szCs w:val="26"/>
          <w:lang w:eastAsia="ar-SA" w:bidi="ar-SA"/>
        </w:rPr>
        <w:t xml:space="preserve"> </w:t>
      </w:r>
      <w:r w:rsidRPr="001970BD">
        <w:rPr>
          <w:rFonts w:eastAsia="Times New Roman" w:cs="Times New Roman"/>
          <w:sz w:val="26"/>
          <w:szCs w:val="26"/>
          <w:lang w:eastAsia="ar-SA" w:bidi="ar-SA"/>
        </w:rPr>
        <w:t>помещений в собственность несовершеннолетних, которые в них проживают,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Постановка на учет граждан, выразивших желание стать усыновителями, опекунами (попечителями), приемными родителями, и передаче детей на воспитание в приемную семью, под опеку (попечительство) на территории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разрешений органа опеки и попечительства на раздельное проживание попечителей и их подопечных, достигших 16 лет,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разрешений органа опеки и попечительства на изменение имен и фамилий детей,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разрешений органа опеки и попечительства на отказ от наследства (на дачу согласия на отказ</w:t>
      </w:r>
      <w:r w:rsidRPr="001970BD">
        <w:rPr>
          <w:rFonts w:eastAsia="Times New Roman" w:cs="Times New Roman"/>
          <w:sz w:val="26"/>
          <w:szCs w:val="26"/>
          <w:lang w:eastAsia="ar-SA" w:bidi="ar-SA"/>
        </w:rPr>
        <w:br/>
        <w:t>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и выплата вознаграждения за труд приемных родителей на территории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единовременных пособий при передаче ребенка на воспитание в семью в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разрешений органа опеки и попечительства на заключение трудовых договоров</w:t>
      </w:r>
      <w:r w:rsidRPr="001970BD">
        <w:rPr>
          <w:rFonts w:eastAsia="Times New Roman" w:cs="Times New Roman"/>
          <w:sz w:val="26"/>
          <w:szCs w:val="26"/>
          <w:lang w:eastAsia="ar-SA" w:bidi="ar-SA"/>
        </w:rPr>
        <w:br/>
        <w:t>с несовершеннолетними, не достигшими возраста 15 лет, на территории Архангельской области</w:t>
      </w:r>
    </w:p>
    <w:p w:rsidR="00C85B46" w:rsidRDefault="00C85B46" w:rsidP="001C249D">
      <w:pPr>
        <w:jc w:val="center"/>
        <w:rPr>
          <w:rFonts w:eastAsia="Times New Roman" w:cs="Times New Roman"/>
          <w:b/>
          <w:sz w:val="26"/>
          <w:szCs w:val="26"/>
          <w:lang w:eastAsia="ar-SA" w:bidi="ar-SA"/>
        </w:rPr>
      </w:pPr>
    </w:p>
    <w:p w:rsidR="00CE389D" w:rsidRDefault="00CE389D" w:rsidP="001C249D">
      <w:pPr>
        <w:jc w:val="center"/>
        <w:rPr>
          <w:rFonts w:eastAsia="Times New Roman" w:cs="Times New Roman"/>
          <w:b/>
          <w:sz w:val="26"/>
          <w:szCs w:val="26"/>
          <w:lang w:eastAsia="ar-SA" w:bidi="ar-SA"/>
        </w:rPr>
      </w:pPr>
    </w:p>
    <w:p w:rsidR="00CE389D" w:rsidRPr="001970BD" w:rsidRDefault="00CE389D" w:rsidP="001C249D">
      <w:pPr>
        <w:jc w:val="center"/>
        <w:rPr>
          <w:rFonts w:eastAsia="Times New Roman" w:cs="Times New Roman"/>
          <w:b/>
          <w:sz w:val="26"/>
          <w:szCs w:val="26"/>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Государственная жилищная инспекция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1A001C" w:rsidRPr="001970BD" w:rsidRDefault="001A001C" w:rsidP="001C249D">
      <w:pPr>
        <w:jc w:val="center"/>
        <w:rPr>
          <w:rFonts w:eastAsia="Times New Roman" w:cs="Times New Roman"/>
          <w:b/>
          <w:sz w:val="28"/>
          <w:szCs w:val="28"/>
          <w:lang w:eastAsia="ar-SA" w:bidi="ar-SA"/>
        </w:rPr>
      </w:pPr>
    </w:p>
    <w:p w:rsidR="001C249D" w:rsidRPr="001970BD" w:rsidRDefault="001C249D" w:rsidP="00B20454">
      <w:pPr>
        <w:pStyle w:val="a3"/>
        <w:numPr>
          <w:ilvl w:val="0"/>
          <w:numId w:val="1"/>
        </w:numPr>
        <w:tabs>
          <w:tab w:val="left" w:pos="284"/>
        </w:tabs>
        <w:ind w:left="426"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Лицензирование предпринимательской деятельности по управлению многоквартирными домами в Архангельской области</w:t>
      </w:r>
    </w:p>
    <w:p w:rsidR="001C249D" w:rsidRPr="001970BD" w:rsidRDefault="001C249D" w:rsidP="001C249D">
      <w:pPr>
        <w:numPr>
          <w:ilvl w:val="0"/>
          <w:numId w:val="1"/>
        </w:numPr>
        <w:tabs>
          <w:tab w:val="left" w:pos="284"/>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Предоставление квалификационных аттестатов должностным лицам лиц, осуществляющих или имеющих намерение осуществлять предпринимательскую </w:t>
      </w:r>
      <w:r w:rsidRPr="001970BD">
        <w:rPr>
          <w:rFonts w:eastAsia="Times New Roman" w:cs="Times New Roman"/>
          <w:sz w:val="26"/>
          <w:szCs w:val="26"/>
          <w:lang w:eastAsia="ar-SA" w:bidi="ar-SA"/>
        </w:rPr>
        <w:lastRenderedPageBreak/>
        <w:t>деятельность по управлению многоквартирными домами</w:t>
      </w:r>
      <w:r w:rsidRPr="001970BD">
        <w:rPr>
          <w:rFonts w:eastAsia="Times New Roman" w:cs="Times New Roman"/>
          <w:sz w:val="26"/>
          <w:szCs w:val="26"/>
          <w:lang w:eastAsia="ar-SA" w:bidi="ar-SA"/>
        </w:rPr>
        <w:br/>
        <w:t>в Архангельской области</w:t>
      </w:r>
    </w:p>
    <w:p w:rsidR="00C968F2" w:rsidRPr="001970BD" w:rsidRDefault="00C968F2" w:rsidP="001C249D">
      <w:pPr>
        <w:jc w:val="center"/>
        <w:rPr>
          <w:rFonts w:eastAsia="Times New Roman" w:cs="Times New Roman"/>
          <w:b/>
          <w:sz w:val="26"/>
          <w:szCs w:val="26"/>
          <w:lang w:eastAsia="ar-SA" w:bidi="ar-SA"/>
        </w:rPr>
      </w:pPr>
    </w:p>
    <w:p w:rsidR="001970BD" w:rsidRDefault="001970BD" w:rsidP="001C249D">
      <w:pPr>
        <w:jc w:val="center"/>
        <w:rPr>
          <w:rFonts w:eastAsia="Times New Roman" w:cs="Times New Roman"/>
          <w:b/>
          <w:sz w:val="26"/>
          <w:szCs w:val="26"/>
          <w:lang w:eastAsia="ar-SA" w:bidi="ar-SA"/>
        </w:rPr>
      </w:pPr>
    </w:p>
    <w:p w:rsidR="00CE389D" w:rsidRDefault="00CE389D" w:rsidP="001C249D">
      <w:pPr>
        <w:jc w:val="center"/>
        <w:rPr>
          <w:rFonts w:eastAsia="Times New Roman" w:cs="Times New Roman"/>
          <w:b/>
          <w:sz w:val="26"/>
          <w:szCs w:val="26"/>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Инспекция по охране объектов культурного наследия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1A001C" w:rsidRPr="001970BD" w:rsidRDefault="001A001C" w:rsidP="001C249D">
      <w:pPr>
        <w:jc w:val="center"/>
        <w:rPr>
          <w:rFonts w:eastAsia="Times New Roman" w:cs="Times New Roman"/>
          <w:b/>
          <w:sz w:val="26"/>
          <w:szCs w:val="26"/>
          <w:lang w:eastAsia="ar-SA" w:bidi="ar-SA"/>
        </w:rPr>
      </w:pPr>
    </w:p>
    <w:p w:rsidR="001C249D" w:rsidRPr="001970BD" w:rsidRDefault="001C249D" w:rsidP="00B20454">
      <w:pPr>
        <w:pStyle w:val="a3"/>
        <w:numPr>
          <w:ilvl w:val="0"/>
          <w:numId w:val="1"/>
        </w:numPr>
        <w:ind w:left="426"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паспортов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Архангельской области</w:t>
      </w:r>
    </w:p>
    <w:p w:rsidR="001C249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информации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p w:rsidR="007C5160" w:rsidRPr="001970BD" w:rsidRDefault="007C5160" w:rsidP="00CF0F96">
      <w:pPr>
        <w:ind w:left="284"/>
        <w:jc w:val="both"/>
        <w:rPr>
          <w:rFonts w:eastAsia="Times New Roman" w:cs="Times New Roman"/>
          <w:sz w:val="26"/>
          <w:szCs w:val="26"/>
          <w:lang w:eastAsia="ar-SA" w:bidi="ar-SA"/>
        </w:rPr>
      </w:pPr>
    </w:p>
    <w:p w:rsidR="00C968F2" w:rsidRDefault="00C968F2" w:rsidP="001C249D">
      <w:pPr>
        <w:jc w:val="both"/>
        <w:rPr>
          <w:rFonts w:cs="Times New Roman"/>
          <w:bCs/>
          <w:sz w:val="26"/>
          <w:szCs w:val="26"/>
        </w:rPr>
      </w:pPr>
    </w:p>
    <w:p w:rsidR="007C5160" w:rsidRDefault="007C5160" w:rsidP="001C249D">
      <w:pPr>
        <w:jc w:val="both"/>
        <w:rPr>
          <w:rFonts w:cs="Times New Roman"/>
          <w:bCs/>
          <w:sz w:val="26"/>
          <w:szCs w:val="26"/>
        </w:rPr>
      </w:pPr>
    </w:p>
    <w:p w:rsidR="00CE389D" w:rsidRPr="001970BD" w:rsidRDefault="00CE389D" w:rsidP="001C249D">
      <w:pPr>
        <w:jc w:val="both"/>
        <w:rPr>
          <w:rFonts w:cs="Times New Roman"/>
          <w:bCs/>
          <w:sz w:val="26"/>
          <w:szCs w:val="26"/>
        </w:rPr>
      </w:pPr>
    </w:p>
    <w:p w:rsidR="001D4CB0" w:rsidRPr="001970BD" w:rsidRDefault="001C249D" w:rsidP="001C249D">
      <w:pPr>
        <w:jc w:val="center"/>
        <w:rPr>
          <w:rFonts w:cs="Times New Roman"/>
          <w:b/>
          <w:bCs/>
          <w:sz w:val="28"/>
          <w:szCs w:val="28"/>
        </w:rPr>
      </w:pPr>
      <w:r w:rsidRPr="001970BD">
        <w:rPr>
          <w:rFonts w:cs="Times New Roman"/>
          <w:b/>
          <w:bCs/>
          <w:sz w:val="28"/>
          <w:szCs w:val="28"/>
        </w:rPr>
        <w:t xml:space="preserve">Акционерное общество "Федеральная корпорация </w:t>
      </w:r>
    </w:p>
    <w:p w:rsidR="001C249D" w:rsidRPr="001970BD" w:rsidRDefault="001D4CB0" w:rsidP="001D4CB0">
      <w:pPr>
        <w:rPr>
          <w:rFonts w:cs="Times New Roman"/>
          <w:b/>
          <w:bCs/>
          <w:sz w:val="28"/>
          <w:szCs w:val="28"/>
        </w:rPr>
      </w:pPr>
      <w:r w:rsidRPr="001970BD">
        <w:rPr>
          <w:rFonts w:cs="Times New Roman"/>
          <w:b/>
          <w:bCs/>
          <w:sz w:val="28"/>
          <w:szCs w:val="28"/>
        </w:rPr>
        <w:t xml:space="preserve">                  </w:t>
      </w:r>
      <w:r w:rsidR="001C249D" w:rsidRPr="001970BD">
        <w:rPr>
          <w:rFonts w:cs="Times New Roman"/>
          <w:b/>
          <w:bCs/>
          <w:sz w:val="28"/>
          <w:szCs w:val="28"/>
        </w:rPr>
        <w:t>по развитию малого и</w:t>
      </w:r>
      <w:r w:rsidRPr="001970BD">
        <w:rPr>
          <w:rFonts w:cs="Times New Roman"/>
          <w:b/>
          <w:bCs/>
          <w:sz w:val="28"/>
          <w:szCs w:val="28"/>
        </w:rPr>
        <w:t xml:space="preserve"> </w:t>
      </w:r>
      <w:r w:rsidR="001C249D" w:rsidRPr="001970BD">
        <w:rPr>
          <w:rFonts w:cs="Times New Roman"/>
          <w:b/>
          <w:bCs/>
          <w:sz w:val="28"/>
          <w:szCs w:val="28"/>
        </w:rPr>
        <w:t>среднего предпринимательства"</w:t>
      </w:r>
    </w:p>
    <w:p w:rsidR="001A001C" w:rsidRPr="001970BD" w:rsidRDefault="001A001C" w:rsidP="001D4CB0">
      <w:pPr>
        <w:rPr>
          <w:rFonts w:cs="Times New Roman"/>
          <w:b/>
          <w:bCs/>
          <w:sz w:val="26"/>
          <w:szCs w:val="26"/>
        </w:rPr>
      </w:pPr>
    </w:p>
    <w:p w:rsidR="006D3C6D" w:rsidRPr="001970BD" w:rsidRDefault="006D3C6D" w:rsidP="001C249D">
      <w:pPr>
        <w:numPr>
          <w:ilvl w:val="0"/>
          <w:numId w:val="1"/>
        </w:numPr>
        <w:ind w:left="284" w:hanging="218"/>
        <w:jc w:val="both"/>
        <w:rPr>
          <w:rFonts w:cs="Times New Roman"/>
          <w:bCs/>
          <w:sz w:val="26"/>
          <w:szCs w:val="26"/>
        </w:rPr>
      </w:pPr>
      <w:proofErr w:type="gramStart"/>
      <w:r w:rsidRPr="001970BD">
        <w:rPr>
          <w:rFonts w:cs="Times New Roman"/>
          <w:sz w:val="26"/>
          <w:szCs w:val="26"/>
        </w:rPr>
        <w:t>Подбор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roofErr w:type="gramEnd"/>
    </w:p>
    <w:p w:rsidR="006D3C6D" w:rsidRPr="001970BD" w:rsidRDefault="006D3C6D" w:rsidP="001C249D">
      <w:pPr>
        <w:numPr>
          <w:ilvl w:val="0"/>
          <w:numId w:val="1"/>
        </w:numPr>
        <w:ind w:left="284" w:hanging="218"/>
        <w:jc w:val="both"/>
        <w:rPr>
          <w:rFonts w:cs="Times New Roman"/>
          <w:bCs/>
          <w:sz w:val="26"/>
          <w:szCs w:val="26"/>
        </w:rPr>
      </w:pPr>
      <w:r w:rsidRPr="001970BD">
        <w:rPr>
          <w:rFonts w:cs="Times New Roman"/>
          <w:sz w:val="26"/>
          <w:szCs w:val="26"/>
        </w:rPr>
        <w:t>Предоставление по заданным параметрам информации о формах и условиях финансовой поддержки субъектов малого и среднего предпринимательства.</w:t>
      </w:r>
    </w:p>
    <w:p w:rsidR="006D3C6D" w:rsidRPr="001970BD" w:rsidRDefault="006D3C6D" w:rsidP="001C249D">
      <w:pPr>
        <w:numPr>
          <w:ilvl w:val="0"/>
          <w:numId w:val="1"/>
        </w:numPr>
        <w:ind w:left="284" w:hanging="218"/>
        <w:jc w:val="both"/>
        <w:rPr>
          <w:rFonts w:cs="Times New Roman"/>
          <w:bCs/>
          <w:sz w:val="26"/>
          <w:szCs w:val="26"/>
        </w:rPr>
      </w:pPr>
      <w:r w:rsidRPr="001970BD">
        <w:rPr>
          <w:rFonts w:cs="Times New Roman"/>
          <w:sz w:val="26"/>
          <w:szCs w:val="26"/>
        </w:rPr>
        <w:t>Информирование о тренингах по программам обучения АО «Корпорация «МСП» и электронной записи на участие в таких тренингах.</w:t>
      </w:r>
    </w:p>
    <w:p w:rsidR="006D3C6D" w:rsidRPr="001970BD" w:rsidRDefault="006D3C6D" w:rsidP="006D3C6D">
      <w:pPr>
        <w:pStyle w:val="a3"/>
        <w:numPr>
          <w:ilvl w:val="0"/>
          <w:numId w:val="1"/>
        </w:numPr>
        <w:jc w:val="both"/>
        <w:rPr>
          <w:rFonts w:cs="Times New Roman"/>
          <w:sz w:val="26"/>
          <w:szCs w:val="26"/>
        </w:rPr>
      </w:pPr>
      <w:proofErr w:type="gramStart"/>
      <w:r w:rsidRPr="001970BD">
        <w:rPr>
          <w:rFonts w:cs="Times New Roman"/>
          <w:sz w:val="26"/>
          <w:szCs w:val="26"/>
        </w:rPr>
        <w:t>Предоставление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roofErr w:type="gramEnd"/>
    </w:p>
    <w:p w:rsidR="006D3C6D" w:rsidRPr="001970BD" w:rsidRDefault="00214AE9" w:rsidP="006D3C6D">
      <w:pPr>
        <w:pStyle w:val="a3"/>
        <w:numPr>
          <w:ilvl w:val="0"/>
          <w:numId w:val="1"/>
        </w:numPr>
        <w:jc w:val="both"/>
        <w:rPr>
          <w:rFonts w:cs="Times New Roman"/>
          <w:sz w:val="26"/>
          <w:szCs w:val="26"/>
        </w:rPr>
      </w:pPr>
      <w:r w:rsidRPr="00214AE9">
        <w:rPr>
          <w:color w:val="000000"/>
          <w:sz w:val="28"/>
          <w:szCs w:val="28"/>
        </w:rPr>
        <w:t>Информирование о Цифровой платформе МСП</w:t>
      </w:r>
      <w:r w:rsidR="006D3C6D" w:rsidRPr="001970BD">
        <w:rPr>
          <w:rFonts w:cs="Times New Roman"/>
          <w:sz w:val="26"/>
          <w:szCs w:val="26"/>
        </w:rPr>
        <w:t>.</w:t>
      </w:r>
    </w:p>
    <w:p w:rsidR="006D3C6D" w:rsidRPr="001970BD" w:rsidRDefault="006D3C6D" w:rsidP="006D3C6D">
      <w:pPr>
        <w:pStyle w:val="a3"/>
        <w:numPr>
          <w:ilvl w:val="0"/>
          <w:numId w:val="1"/>
        </w:numPr>
        <w:jc w:val="both"/>
        <w:rPr>
          <w:rFonts w:cs="Times New Roman"/>
          <w:sz w:val="26"/>
          <w:szCs w:val="26"/>
        </w:rPr>
      </w:pPr>
      <w:r w:rsidRPr="001970BD">
        <w:rPr>
          <w:rFonts w:cs="Times New Roman"/>
          <w:sz w:val="26"/>
          <w:szCs w:val="26"/>
        </w:rPr>
        <w:t>Предоставление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6D3C6D" w:rsidRPr="001970BD" w:rsidRDefault="006D3C6D" w:rsidP="006D3C6D">
      <w:pPr>
        <w:pStyle w:val="a3"/>
        <w:numPr>
          <w:ilvl w:val="0"/>
          <w:numId w:val="1"/>
        </w:numPr>
        <w:jc w:val="both"/>
        <w:rPr>
          <w:rFonts w:cs="Times New Roman"/>
          <w:sz w:val="26"/>
          <w:szCs w:val="26"/>
        </w:rPr>
      </w:pPr>
      <w:r w:rsidRPr="001970BD">
        <w:rPr>
          <w:rFonts w:cs="Times New Roman"/>
          <w:sz w:val="26"/>
          <w:szCs w:val="26"/>
        </w:rPr>
        <w:t>Предоставление информации о формах и условиях поддержки сельскохозяйственной кооперации.</w:t>
      </w:r>
    </w:p>
    <w:p w:rsidR="006D3C6D" w:rsidRPr="001970BD" w:rsidRDefault="006D3C6D" w:rsidP="006D3C6D">
      <w:pPr>
        <w:pStyle w:val="a3"/>
        <w:numPr>
          <w:ilvl w:val="0"/>
          <w:numId w:val="1"/>
        </w:numPr>
        <w:jc w:val="both"/>
        <w:rPr>
          <w:rFonts w:cs="Times New Roman"/>
          <w:sz w:val="26"/>
          <w:szCs w:val="26"/>
        </w:rPr>
      </w:pPr>
      <w:r w:rsidRPr="001970BD">
        <w:rPr>
          <w:rFonts w:cs="Times New Roman"/>
          <w:sz w:val="26"/>
          <w:szCs w:val="26"/>
        </w:rPr>
        <w:t xml:space="preserve">Прием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w:t>
      </w:r>
      <w:r w:rsidRPr="001970BD">
        <w:rPr>
          <w:rFonts w:cs="Times New Roman"/>
          <w:sz w:val="26"/>
          <w:szCs w:val="26"/>
        </w:rPr>
        <w:lastRenderedPageBreak/>
        <w:t>государственного контроля (надзора), такой обратной связи и обращений о нарушениях, допущенных при проведении проверок.</w:t>
      </w:r>
    </w:p>
    <w:p w:rsidR="006D3C6D" w:rsidRPr="001970BD" w:rsidRDefault="006D3C6D" w:rsidP="006D3C6D">
      <w:pPr>
        <w:jc w:val="both"/>
        <w:rPr>
          <w:rFonts w:cs="Times New Roman"/>
          <w:sz w:val="26"/>
          <w:szCs w:val="26"/>
        </w:rPr>
      </w:pPr>
    </w:p>
    <w:p w:rsidR="00FA32A1" w:rsidRDefault="00FA32A1" w:rsidP="001C249D">
      <w:pPr>
        <w:tabs>
          <w:tab w:val="left" w:pos="709"/>
          <w:tab w:val="left" w:pos="851"/>
        </w:tabs>
        <w:ind w:left="493"/>
        <w:jc w:val="center"/>
        <w:rPr>
          <w:rFonts w:eastAsia="Times New Roman" w:cs="Times New Roman"/>
          <w:b/>
          <w:sz w:val="26"/>
          <w:szCs w:val="26"/>
          <w:lang w:eastAsia="ar-SA" w:bidi="ar-SA"/>
        </w:rPr>
      </w:pPr>
    </w:p>
    <w:p w:rsidR="00FA32A1" w:rsidRPr="001970BD" w:rsidRDefault="00FA32A1" w:rsidP="00FA32A1">
      <w:pPr>
        <w:pStyle w:val="a3"/>
        <w:numPr>
          <w:ilvl w:val="0"/>
          <w:numId w:val="1"/>
        </w:numPr>
        <w:jc w:val="both"/>
        <w:rPr>
          <w:rFonts w:cs="Times New Roman"/>
          <w:b/>
          <w:bCs/>
          <w:sz w:val="28"/>
          <w:szCs w:val="28"/>
        </w:rPr>
      </w:pPr>
      <w:r w:rsidRPr="001970BD">
        <w:rPr>
          <w:rStyle w:val="FontStyle18"/>
          <w:b/>
          <w:sz w:val="28"/>
          <w:szCs w:val="28"/>
        </w:rPr>
        <w:t>Прием заявлений о признании гражданина банкротом во внесудебном порядке</w:t>
      </w:r>
    </w:p>
    <w:p w:rsidR="00FA32A1" w:rsidRPr="001970BD" w:rsidRDefault="00FA32A1" w:rsidP="00FA32A1">
      <w:pPr>
        <w:autoSpaceDE w:val="0"/>
        <w:autoSpaceDN w:val="0"/>
        <w:adjustRightInd w:val="0"/>
        <w:rPr>
          <w:rFonts w:cs="Times New Roman"/>
          <w:sz w:val="26"/>
          <w:szCs w:val="26"/>
        </w:rPr>
      </w:pPr>
      <w:r w:rsidRPr="001970BD">
        <w:rPr>
          <w:rFonts w:cs="Times New Roman"/>
          <w:sz w:val="26"/>
          <w:szCs w:val="26"/>
        </w:rPr>
        <w:t xml:space="preserve">                                                                                                                                    </w:t>
      </w:r>
    </w:p>
    <w:p w:rsidR="00FA32A1" w:rsidRDefault="00FA32A1" w:rsidP="001C249D">
      <w:pPr>
        <w:tabs>
          <w:tab w:val="left" w:pos="709"/>
          <w:tab w:val="left" w:pos="851"/>
        </w:tabs>
        <w:ind w:left="493"/>
        <w:jc w:val="center"/>
        <w:rPr>
          <w:rFonts w:eastAsia="Times New Roman" w:cs="Times New Roman"/>
          <w:b/>
          <w:sz w:val="26"/>
          <w:szCs w:val="26"/>
          <w:lang w:eastAsia="ar-SA" w:bidi="ar-SA"/>
        </w:rPr>
      </w:pPr>
    </w:p>
    <w:p w:rsidR="00CF0F96" w:rsidRDefault="00CF0F96" w:rsidP="001C249D">
      <w:pPr>
        <w:tabs>
          <w:tab w:val="left" w:pos="709"/>
          <w:tab w:val="left" w:pos="851"/>
        </w:tabs>
        <w:ind w:left="493"/>
        <w:jc w:val="center"/>
        <w:rPr>
          <w:rFonts w:eastAsia="Times New Roman" w:cs="Times New Roman"/>
          <w:b/>
          <w:sz w:val="28"/>
          <w:szCs w:val="28"/>
          <w:lang w:eastAsia="ar-SA" w:bidi="ar-SA"/>
        </w:rPr>
      </w:pPr>
    </w:p>
    <w:p w:rsidR="001C249D" w:rsidRPr="001970BD" w:rsidRDefault="001C249D" w:rsidP="001C249D">
      <w:pPr>
        <w:tabs>
          <w:tab w:val="left" w:pos="709"/>
          <w:tab w:val="left" w:pos="851"/>
        </w:tabs>
        <w:ind w:left="493"/>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Муниципальные услуги, предоставляемые органами местного самоуправления</w:t>
      </w:r>
    </w:p>
    <w:p w:rsidR="001C249D" w:rsidRPr="001970BD" w:rsidRDefault="001C249D" w:rsidP="001C249D">
      <w:pPr>
        <w:tabs>
          <w:tab w:val="left" w:pos="709"/>
          <w:tab w:val="left" w:pos="851"/>
        </w:tabs>
        <w:ind w:left="493"/>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муниципальных образований Архангельской области</w:t>
      </w:r>
    </w:p>
    <w:p w:rsidR="001C249D" w:rsidRPr="001970BD" w:rsidRDefault="001C249D" w:rsidP="001C249D">
      <w:pPr>
        <w:tabs>
          <w:tab w:val="left" w:pos="709"/>
          <w:tab w:val="left" w:pos="851"/>
        </w:tabs>
        <w:ind w:left="493"/>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Администрация муниципального образования «Вельский муниципальный район»</w:t>
      </w:r>
    </w:p>
    <w:p w:rsidR="00261DE5" w:rsidRPr="001970BD" w:rsidRDefault="00C968F2" w:rsidP="00C968F2">
      <w:pPr>
        <w:widowControl/>
        <w:numPr>
          <w:ilvl w:val="0"/>
          <w:numId w:val="1"/>
        </w:numPr>
        <w:tabs>
          <w:tab w:val="left" w:pos="0"/>
        </w:tabs>
        <w:ind w:left="284" w:hanging="284"/>
        <w:jc w:val="both"/>
        <w:rPr>
          <w:rFonts w:cs="Times New Roman"/>
          <w:sz w:val="26"/>
          <w:szCs w:val="26"/>
        </w:rPr>
      </w:pPr>
      <w:r w:rsidRPr="001970BD">
        <w:rPr>
          <w:rStyle w:val="FontStyle28"/>
          <w:sz w:val="26"/>
          <w:szCs w:val="26"/>
        </w:rPr>
        <w:t>Выдача градостроительных планов земельных участков на территории муниципального образования «Вельский муниципальный район»</w:t>
      </w:r>
      <w:r w:rsidRPr="001970BD">
        <w:rPr>
          <w:rFonts w:eastAsia="Times New Roman" w:cs="Times New Roman"/>
          <w:sz w:val="26"/>
          <w:szCs w:val="26"/>
          <w:lang w:eastAsia="ar-SA" w:bidi="ar-SA"/>
        </w:rPr>
        <w:t xml:space="preserve"> </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Выдача, продление срока действия, переоформление разрешений</w:t>
      </w:r>
      <w:r w:rsidRPr="001970BD">
        <w:rPr>
          <w:rStyle w:val="FontStyle28"/>
          <w:sz w:val="26"/>
          <w:szCs w:val="26"/>
        </w:rPr>
        <w:br/>
        <w:t>на право организации розничных рынков на территории муниципального образования «Вельский муниципальный район»</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«Вельский муниципальный район»</w:t>
      </w:r>
    </w:p>
    <w:p w:rsidR="00C968F2" w:rsidRPr="001970BD" w:rsidRDefault="00C968F2" w:rsidP="00C968F2">
      <w:pPr>
        <w:widowControl/>
        <w:numPr>
          <w:ilvl w:val="0"/>
          <w:numId w:val="1"/>
        </w:numPr>
        <w:tabs>
          <w:tab w:val="left" w:pos="0"/>
        </w:tabs>
        <w:ind w:left="284" w:hanging="284"/>
        <w:jc w:val="both"/>
        <w:rPr>
          <w:rStyle w:val="FontStyle28"/>
          <w:sz w:val="26"/>
          <w:szCs w:val="26"/>
        </w:rPr>
      </w:pPr>
      <w:proofErr w:type="gramStart"/>
      <w:r w:rsidRPr="001970BD">
        <w:rPr>
          <w:rStyle w:val="FontStyle28"/>
          <w:sz w:val="26"/>
          <w:szCs w:val="26"/>
        </w:rPr>
        <w:t>Выдача уведомления о соответствии указанных в уведомлении</w:t>
      </w:r>
      <w:r w:rsidRPr="001970BD">
        <w:rPr>
          <w:rStyle w:val="FontStyle28"/>
          <w:sz w:val="26"/>
          <w:szCs w:val="26"/>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земельных участках (далее уведомление о соответствии планируемого строительства), расположенных на территории муниципального образования «Вельский муниципальный район»</w:t>
      </w:r>
      <w:proofErr w:type="gramEnd"/>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Организация и обеспечение отдыха детей на территории МО «Вельский муниципальный район» в каникулярное время</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Перераспределение земель и (или) земельных участков, находящихся</w:t>
      </w:r>
      <w:r w:rsidRPr="001970BD">
        <w:rPr>
          <w:rStyle w:val="FontStyle28"/>
          <w:sz w:val="26"/>
          <w:szCs w:val="26"/>
        </w:rPr>
        <w:br/>
        <w:t>в государственной или муниципальной собственности, и земельных участков, находящихся в частной собственности на территории сельских поселений муниципального образования «Вельский муниципальный район Архангельской области</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Предварительное согласование предоставления земельных участков</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Предоставление архивных справок и копий архивных документов</w:t>
      </w:r>
      <w:r w:rsidRPr="001970BD">
        <w:rPr>
          <w:rStyle w:val="FontStyle28"/>
          <w:sz w:val="26"/>
          <w:szCs w:val="26"/>
        </w:rPr>
        <w:br/>
        <w:t>из муниципального архива» муниципального образования «Вельский муниципальный район» Архангельской области</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Предоставление земельных участков, находящихся в государственной собственности до разграничения на территории сельских поселений входящих в состав муниципального образования «Вельский муниципальный район» или муниципальной собственности муниципального образования «Вельский муниципальный район»,</w:t>
      </w:r>
      <w:r w:rsidRPr="001970BD">
        <w:rPr>
          <w:rStyle w:val="FontStyle28"/>
          <w:sz w:val="26"/>
          <w:szCs w:val="26"/>
        </w:rPr>
        <w:br/>
        <w:t>без проведения торгов</w:t>
      </w:r>
    </w:p>
    <w:p w:rsidR="001A001C" w:rsidRPr="001970BD" w:rsidRDefault="001A001C"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Предоставление разрешений на вступление в брак несовершеннолетними лицам, достигшим возраста 16 лет на территории муниципального образования «Вельский муниципальный район» Архангельской области</w:t>
      </w:r>
    </w:p>
    <w:p w:rsidR="001A001C" w:rsidRPr="001970BD" w:rsidRDefault="001A001C"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lastRenderedPageBreak/>
        <w:t>Приём заявлений, постановка на учёт и зачисление детей</w:t>
      </w:r>
      <w:r w:rsidRPr="001970BD">
        <w:rPr>
          <w:rStyle w:val="FontStyle28"/>
          <w:sz w:val="26"/>
          <w:szCs w:val="26"/>
        </w:rPr>
        <w:br/>
        <w:t>в муниципальные образовательные учреждения, реализующие основную образовательную программу дошкольного образования</w:t>
      </w:r>
      <w:r w:rsidRPr="001970BD">
        <w:rPr>
          <w:rStyle w:val="FontStyle28"/>
          <w:sz w:val="26"/>
          <w:szCs w:val="26"/>
        </w:rPr>
        <w:br/>
        <w:t>в муниципальном образовании «Вельский муниципальный район» Архангельской области</w:t>
      </w:r>
    </w:p>
    <w:p w:rsidR="00431A9A" w:rsidRPr="001970BD" w:rsidRDefault="00431A9A" w:rsidP="00C968F2">
      <w:pPr>
        <w:widowControl/>
        <w:numPr>
          <w:ilvl w:val="0"/>
          <w:numId w:val="1"/>
        </w:numPr>
        <w:tabs>
          <w:tab w:val="left" w:pos="0"/>
        </w:tabs>
        <w:ind w:left="284" w:hanging="284"/>
        <w:jc w:val="both"/>
        <w:rPr>
          <w:rFonts w:cs="Times New Roman"/>
          <w:sz w:val="26"/>
          <w:szCs w:val="26"/>
        </w:rPr>
      </w:pPr>
      <w:r w:rsidRPr="001970BD">
        <w:rPr>
          <w:rFonts w:cs="Times New Roman"/>
          <w:sz w:val="26"/>
          <w:szCs w:val="26"/>
        </w:rPr>
        <w:t>Выдача уведомления о (не</w:t>
      </w:r>
      <w:proofErr w:type="gramStart"/>
      <w:r w:rsidRPr="001970BD">
        <w:rPr>
          <w:rFonts w:cs="Times New Roman"/>
          <w:sz w:val="26"/>
          <w:szCs w:val="26"/>
        </w:rPr>
        <w:t>)с</w:t>
      </w:r>
      <w:proofErr w:type="gramEnd"/>
      <w:r w:rsidRPr="001970BD">
        <w:rPr>
          <w:rFonts w:cs="Times New Roman"/>
          <w:sz w:val="26"/>
          <w:szCs w:val="26"/>
        </w:rPr>
        <w:t>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Вельского муниципального района</w:t>
      </w:r>
    </w:p>
    <w:p w:rsidR="00714B9F" w:rsidRPr="001970BD" w:rsidRDefault="00714B9F" w:rsidP="00871474">
      <w:pPr>
        <w:autoSpaceDE w:val="0"/>
        <w:autoSpaceDN w:val="0"/>
        <w:adjustRightInd w:val="0"/>
        <w:jc w:val="center"/>
        <w:rPr>
          <w:rFonts w:cs="Times New Roman"/>
          <w:b/>
          <w:sz w:val="26"/>
          <w:szCs w:val="26"/>
        </w:rPr>
      </w:pPr>
    </w:p>
    <w:p w:rsidR="00FA32A1" w:rsidRPr="001970BD" w:rsidRDefault="00FA32A1">
      <w:pPr>
        <w:autoSpaceDE w:val="0"/>
        <w:autoSpaceDN w:val="0"/>
        <w:adjustRightInd w:val="0"/>
        <w:rPr>
          <w:rFonts w:cs="Times New Roman"/>
          <w:sz w:val="26"/>
          <w:szCs w:val="26"/>
        </w:rPr>
      </w:pPr>
    </w:p>
    <w:sectPr w:rsidR="00FA32A1" w:rsidRPr="001970BD" w:rsidSect="00714B9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0"/>
    <w:lvl w:ilvl="0">
      <w:start w:val="1"/>
      <w:numFmt w:val="bullet"/>
      <w:lvlText w:val=""/>
      <w:lvlJc w:val="left"/>
      <w:pPr>
        <w:tabs>
          <w:tab w:val="num" w:pos="0"/>
        </w:tabs>
        <w:ind w:left="1004" w:hanging="360"/>
      </w:pPr>
      <w:rPr>
        <w:rFonts w:ascii="Wingdings" w:hAnsi="Wingdings" w:cs="Wingdings" w:hint="default"/>
        <w:sz w:val="10"/>
        <w:szCs w:val="10"/>
      </w:rPr>
    </w:lvl>
  </w:abstractNum>
  <w:abstractNum w:abstractNumId="1">
    <w:nsid w:val="00000015"/>
    <w:multiLevelType w:val="singleLevel"/>
    <w:tmpl w:val="00000015"/>
    <w:name w:val="WW8Num23"/>
    <w:lvl w:ilvl="0">
      <w:start w:val="1"/>
      <w:numFmt w:val="bullet"/>
      <w:lvlText w:val=""/>
      <w:lvlJc w:val="left"/>
      <w:pPr>
        <w:tabs>
          <w:tab w:val="num" w:pos="0"/>
        </w:tabs>
        <w:ind w:left="1004" w:hanging="360"/>
      </w:pPr>
      <w:rPr>
        <w:rFonts w:ascii="Wingdings" w:hAnsi="Wingdings" w:cs="Wingdings" w:hint="default"/>
        <w:sz w:val="10"/>
        <w:szCs w:val="10"/>
      </w:rPr>
    </w:lvl>
  </w:abstractNum>
  <w:abstractNum w:abstractNumId="2">
    <w:nsid w:val="021B0132"/>
    <w:multiLevelType w:val="hybridMultilevel"/>
    <w:tmpl w:val="21A05D52"/>
    <w:lvl w:ilvl="0" w:tplc="0419000D">
      <w:start w:val="1"/>
      <w:numFmt w:val="bullet"/>
      <w:lvlText w:val=""/>
      <w:lvlJc w:val="left"/>
      <w:pPr>
        <w:ind w:left="826" w:hanging="360"/>
      </w:pPr>
      <w:rPr>
        <w:rFonts w:ascii="Wingdings" w:hAnsi="Wingdings"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
    <w:nsid w:val="073C3846"/>
    <w:multiLevelType w:val="hybridMultilevel"/>
    <w:tmpl w:val="4B08CE2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112161"/>
    <w:multiLevelType w:val="hybridMultilevel"/>
    <w:tmpl w:val="B5B0CB6E"/>
    <w:lvl w:ilvl="0" w:tplc="0419000D">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5">
    <w:nsid w:val="0B3E0775"/>
    <w:multiLevelType w:val="hybridMultilevel"/>
    <w:tmpl w:val="78444110"/>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100838B3"/>
    <w:multiLevelType w:val="hybridMultilevel"/>
    <w:tmpl w:val="B0B4592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59D3826"/>
    <w:multiLevelType w:val="hybridMultilevel"/>
    <w:tmpl w:val="75F6B8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8853382"/>
    <w:multiLevelType w:val="hybridMultilevel"/>
    <w:tmpl w:val="8B7A2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E890AB9"/>
    <w:multiLevelType w:val="hybridMultilevel"/>
    <w:tmpl w:val="0E88D1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B777D14"/>
    <w:multiLevelType w:val="hybridMultilevel"/>
    <w:tmpl w:val="8A6268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C5548EF"/>
    <w:multiLevelType w:val="hybridMultilevel"/>
    <w:tmpl w:val="757483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C9B5696"/>
    <w:multiLevelType w:val="hybridMultilevel"/>
    <w:tmpl w:val="07DE1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F4E8D"/>
    <w:multiLevelType w:val="hybridMultilevel"/>
    <w:tmpl w:val="F92CD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E15602"/>
    <w:multiLevelType w:val="hybridMultilevel"/>
    <w:tmpl w:val="A3B4A5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0B31B7C"/>
    <w:multiLevelType w:val="hybridMultilevel"/>
    <w:tmpl w:val="556A583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B312FA4"/>
    <w:multiLevelType w:val="hybridMultilevel"/>
    <w:tmpl w:val="C77C9568"/>
    <w:lvl w:ilvl="0" w:tplc="733E7854">
      <w:start w:val="2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2C15935"/>
    <w:multiLevelType w:val="hybridMultilevel"/>
    <w:tmpl w:val="FCF4B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201386"/>
    <w:multiLevelType w:val="hybridMultilevel"/>
    <w:tmpl w:val="4A0E93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63B3364"/>
    <w:multiLevelType w:val="hybridMultilevel"/>
    <w:tmpl w:val="651A2F1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8183B9E"/>
    <w:multiLevelType w:val="hybridMultilevel"/>
    <w:tmpl w:val="AAF05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350DDD"/>
    <w:multiLevelType w:val="hybridMultilevel"/>
    <w:tmpl w:val="1CE85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7A14B1"/>
    <w:multiLevelType w:val="hybridMultilevel"/>
    <w:tmpl w:val="5198C464"/>
    <w:lvl w:ilvl="0" w:tplc="C3BC9A5A">
      <w:start w:val="1"/>
      <w:numFmt w:val="decimal"/>
      <w:lvlText w:val="%1."/>
      <w:lvlJc w:val="left"/>
      <w:pPr>
        <w:ind w:left="644" w:hanging="360"/>
      </w:pPr>
      <w:rPr>
        <w:rFonts w:ascii="Times New Roman" w:eastAsia="SimSun" w:hAnsi="Times New Roman" w:cs="Times New Roman"/>
        <w:b w:val="0"/>
        <w:i w:val="0"/>
        <w:color w:val="000000" w:themeColor="text1"/>
      </w:rPr>
    </w:lvl>
    <w:lvl w:ilvl="1" w:tplc="04190003">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3">
    <w:nsid w:val="75A628C5"/>
    <w:multiLevelType w:val="hybridMultilevel"/>
    <w:tmpl w:val="8E36477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C0F29C5"/>
    <w:multiLevelType w:val="hybridMultilevel"/>
    <w:tmpl w:val="536259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EB24F46"/>
    <w:multiLevelType w:val="hybridMultilevel"/>
    <w:tmpl w:val="EEBC4C2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num>
  <w:num w:numId="2">
    <w:abstractNumId w:val="18"/>
  </w:num>
  <w:num w:numId="3">
    <w:abstractNumId w:val="25"/>
  </w:num>
  <w:num w:numId="4">
    <w:abstractNumId w:val="11"/>
  </w:num>
  <w:num w:numId="5">
    <w:abstractNumId w:val="23"/>
  </w:num>
  <w:num w:numId="6">
    <w:abstractNumId w:val="17"/>
  </w:num>
  <w:num w:numId="7">
    <w:abstractNumId w:val="10"/>
  </w:num>
  <w:num w:numId="8">
    <w:abstractNumId w:val="16"/>
  </w:num>
  <w:num w:numId="9">
    <w:abstractNumId w:val="14"/>
  </w:num>
  <w:num w:numId="10">
    <w:abstractNumId w:val="15"/>
  </w:num>
  <w:num w:numId="11">
    <w:abstractNumId w:val="9"/>
  </w:num>
  <w:num w:numId="12">
    <w:abstractNumId w:val="6"/>
  </w:num>
  <w:num w:numId="13">
    <w:abstractNumId w:val="19"/>
  </w:num>
  <w:num w:numId="14">
    <w:abstractNumId w:val="13"/>
  </w:num>
  <w:num w:numId="15">
    <w:abstractNumId w:val="20"/>
  </w:num>
  <w:num w:numId="16">
    <w:abstractNumId w:val="12"/>
  </w:num>
  <w:num w:numId="17">
    <w:abstractNumId w:val="7"/>
  </w:num>
  <w:num w:numId="18">
    <w:abstractNumId w:val="24"/>
  </w:num>
  <w:num w:numId="19">
    <w:abstractNumId w:val="21"/>
  </w:num>
  <w:num w:numId="20">
    <w:abstractNumId w:val="4"/>
  </w:num>
  <w:num w:numId="21">
    <w:abstractNumId w:val="2"/>
  </w:num>
  <w:num w:numId="22">
    <w:abstractNumId w:val="8"/>
  </w:num>
  <w:num w:numId="23">
    <w:abstractNumId w:val="3"/>
  </w:num>
  <w:num w:numId="24">
    <w:abstractNumId w:val="0"/>
  </w:num>
  <w:num w:numId="25">
    <w:abstractNumId w:val="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5D"/>
    <w:rsid w:val="000036DD"/>
    <w:rsid w:val="000218CD"/>
    <w:rsid w:val="000326FB"/>
    <w:rsid w:val="000B7E9D"/>
    <w:rsid w:val="000E20FE"/>
    <w:rsid w:val="001970BD"/>
    <w:rsid w:val="001973B5"/>
    <w:rsid w:val="00197410"/>
    <w:rsid w:val="001A001C"/>
    <w:rsid w:val="001C249D"/>
    <w:rsid w:val="001D4CB0"/>
    <w:rsid w:val="001E5EA2"/>
    <w:rsid w:val="00214AE9"/>
    <w:rsid w:val="00230F77"/>
    <w:rsid w:val="00261DE5"/>
    <w:rsid w:val="00296931"/>
    <w:rsid w:val="002C4625"/>
    <w:rsid w:val="002C6A95"/>
    <w:rsid w:val="00324C93"/>
    <w:rsid w:val="00362D5D"/>
    <w:rsid w:val="003B532A"/>
    <w:rsid w:val="003D3AE1"/>
    <w:rsid w:val="003D5E28"/>
    <w:rsid w:val="003E2EEA"/>
    <w:rsid w:val="003F5F97"/>
    <w:rsid w:val="0040550E"/>
    <w:rsid w:val="004072A7"/>
    <w:rsid w:val="00431A9A"/>
    <w:rsid w:val="00451D3E"/>
    <w:rsid w:val="004E369F"/>
    <w:rsid w:val="00503664"/>
    <w:rsid w:val="005349E0"/>
    <w:rsid w:val="00545EA2"/>
    <w:rsid w:val="005B22EF"/>
    <w:rsid w:val="005C5B0E"/>
    <w:rsid w:val="005D7ED2"/>
    <w:rsid w:val="005F5367"/>
    <w:rsid w:val="006378AA"/>
    <w:rsid w:val="006A6618"/>
    <w:rsid w:val="006D16B9"/>
    <w:rsid w:val="006D3C6D"/>
    <w:rsid w:val="00701304"/>
    <w:rsid w:val="00702B74"/>
    <w:rsid w:val="00712B3B"/>
    <w:rsid w:val="00714B9F"/>
    <w:rsid w:val="00771FA1"/>
    <w:rsid w:val="00792A3C"/>
    <w:rsid w:val="007C5160"/>
    <w:rsid w:val="007E177A"/>
    <w:rsid w:val="008055BE"/>
    <w:rsid w:val="0081213E"/>
    <w:rsid w:val="0085437B"/>
    <w:rsid w:val="008567D8"/>
    <w:rsid w:val="00871474"/>
    <w:rsid w:val="00902578"/>
    <w:rsid w:val="00980D49"/>
    <w:rsid w:val="00990608"/>
    <w:rsid w:val="009939CD"/>
    <w:rsid w:val="009C1E1E"/>
    <w:rsid w:val="00A10F79"/>
    <w:rsid w:val="00A527BC"/>
    <w:rsid w:val="00A63840"/>
    <w:rsid w:val="00AB15EC"/>
    <w:rsid w:val="00B12745"/>
    <w:rsid w:val="00B20454"/>
    <w:rsid w:val="00B812C1"/>
    <w:rsid w:val="00C30BF1"/>
    <w:rsid w:val="00C85B46"/>
    <w:rsid w:val="00C968F2"/>
    <w:rsid w:val="00CD6C21"/>
    <w:rsid w:val="00CE389D"/>
    <w:rsid w:val="00CF0F96"/>
    <w:rsid w:val="00D62294"/>
    <w:rsid w:val="00D779F6"/>
    <w:rsid w:val="00DE012A"/>
    <w:rsid w:val="00DE52F7"/>
    <w:rsid w:val="00E01F9B"/>
    <w:rsid w:val="00EB6076"/>
    <w:rsid w:val="00F037E9"/>
    <w:rsid w:val="00F466CB"/>
    <w:rsid w:val="00FA32A1"/>
    <w:rsid w:val="00FA7F93"/>
    <w:rsid w:val="00FC7B94"/>
    <w:rsid w:val="00FD0843"/>
    <w:rsid w:val="00FE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a3">
    <w:name w:val="List Paragraph"/>
    <w:basedOn w:val="a"/>
    <w:uiPriority w:val="34"/>
    <w:qFormat/>
    <w:rsid w:val="001C249D"/>
    <w:pPr>
      <w:ind w:left="720"/>
      <w:contextualSpacing/>
    </w:pPr>
    <w:rPr>
      <w:szCs w:val="21"/>
    </w:rPr>
  </w:style>
  <w:style w:type="paragraph" w:styleId="a4">
    <w:name w:val="Balloon Text"/>
    <w:basedOn w:val="a"/>
    <w:link w:val="a5"/>
    <w:uiPriority w:val="99"/>
    <w:semiHidden/>
    <w:unhideWhenUsed/>
    <w:rsid w:val="00B20454"/>
    <w:rPr>
      <w:rFonts w:ascii="Tahoma" w:hAnsi="Tahoma"/>
      <w:sz w:val="16"/>
      <w:szCs w:val="14"/>
    </w:rPr>
  </w:style>
  <w:style w:type="character" w:customStyle="1" w:styleId="a5">
    <w:name w:val="Текст выноски Знак"/>
    <w:basedOn w:val="a0"/>
    <w:link w:val="a4"/>
    <w:uiPriority w:val="99"/>
    <w:semiHidden/>
    <w:rsid w:val="00B20454"/>
    <w:rPr>
      <w:rFonts w:ascii="Tahoma" w:eastAsia="SimSun" w:hAnsi="Tahoma" w:cs="Mangal"/>
      <w:kern w:val="1"/>
      <w:sz w:val="16"/>
      <w:szCs w:val="14"/>
      <w:lang w:eastAsia="hi-IN" w:bidi="hi-IN"/>
    </w:rPr>
  </w:style>
  <w:style w:type="character" w:customStyle="1" w:styleId="1">
    <w:name w:val="Основной шрифт абзаца1"/>
    <w:rsid w:val="007E177A"/>
  </w:style>
  <w:style w:type="paragraph" w:customStyle="1" w:styleId="ConsPlusNormal">
    <w:name w:val="ConsPlusNormal"/>
    <w:rsid w:val="007E177A"/>
    <w:pPr>
      <w:suppressAutoHyphens/>
      <w:spacing w:after="0" w:line="240" w:lineRule="auto"/>
      <w:ind w:firstLine="720"/>
      <w:textAlignment w:val="baseline"/>
    </w:pPr>
    <w:rPr>
      <w:rFonts w:ascii="Arial" w:eastAsia="Times New Roman" w:hAnsi="Arial" w:cs="Arial"/>
      <w:kern w:val="1"/>
      <w:sz w:val="20"/>
      <w:szCs w:val="20"/>
      <w:lang w:eastAsia="zh-CN"/>
    </w:rPr>
  </w:style>
  <w:style w:type="character" w:customStyle="1" w:styleId="FontStyle28">
    <w:name w:val="Font Style28"/>
    <w:basedOn w:val="a0"/>
    <w:uiPriority w:val="99"/>
    <w:rsid w:val="00C968F2"/>
    <w:rPr>
      <w:rFonts w:ascii="Times New Roman" w:hAnsi="Times New Roman" w:cs="Times New Roman"/>
      <w:sz w:val="22"/>
      <w:szCs w:val="22"/>
    </w:rPr>
  </w:style>
  <w:style w:type="character" w:customStyle="1" w:styleId="FontStyle18">
    <w:name w:val="Font Style18"/>
    <w:basedOn w:val="a0"/>
    <w:uiPriority w:val="99"/>
    <w:rsid w:val="005349E0"/>
    <w:rPr>
      <w:rFonts w:ascii="Times New Roman" w:hAnsi="Times New Roman" w:cs="Times New Roman" w:hint="default"/>
      <w:sz w:val="26"/>
      <w:szCs w:val="26"/>
    </w:rPr>
  </w:style>
  <w:style w:type="character" w:styleId="a6">
    <w:name w:val="Strong"/>
    <w:basedOn w:val="a0"/>
    <w:uiPriority w:val="22"/>
    <w:qFormat/>
    <w:rsid w:val="00CF0F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a3">
    <w:name w:val="List Paragraph"/>
    <w:basedOn w:val="a"/>
    <w:uiPriority w:val="34"/>
    <w:qFormat/>
    <w:rsid w:val="001C249D"/>
    <w:pPr>
      <w:ind w:left="720"/>
      <w:contextualSpacing/>
    </w:pPr>
    <w:rPr>
      <w:szCs w:val="21"/>
    </w:rPr>
  </w:style>
  <w:style w:type="paragraph" w:styleId="a4">
    <w:name w:val="Balloon Text"/>
    <w:basedOn w:val="a"/>
    <w:link w:val="a5"/>
    <w:uiPriority w:val="99"/>
    <w:semiHidden/>
    <w:unhideWhenUsed/>
    <w:rsid w:val="00B20454"/>
    <w:rPr>
      <w:rFonts w:ascii="Tahoma" w:hAnsi="Tahoma"/>
      <w:sz w:val="16"/>
      <w:szCs w:val="14"/>
    </w:rPr>
  </w:style>
  <w:style w:type="character" w:customStyle="1" w:styleId="a5">
    <w:name w:val="Текст выноски Знак"/>
    <w:basedOn w:val="a0"/>
    <w:link w:val="a4"/>
    <w:uiPriority w:val="99"/>
    <w:semiHidden/>
    <w:rsid w:val="00B20454"/>
    <w:rPr>
      <w:rFonts w:ascii="Tahoma" w:eastAsia="SimSun" w:hAnsi="Tahoma" w:cs="Mangal"/>
      <w:kern w:val="1"/>
      <w:sz w:val="16"/>
      <w:szCs w:val="14"/>
      <w:lang w:eastAsia="hi-IN" w:bidi="hi-IN"/>
    </w:rPr>
  </w:style>
  <w:style w:type="character" w:customStyle="1" w:styleId="1">
    <w:name w:val="Основной шрифт абзаца1"/>
    <w:rsid w:val="007E177A"/>
  </w:style>
  <w:style w:type="paragraph" w:customStyle="1" w:styleId="ConsPlusNormal">
    <w:name w:val="ConsPlusNormal"/>
    <w:rsid w:val="007E177A"/>
    <w:pPr>
      <w:suppressAutoHyphens/>
      <w:spacing w:after="0" w:line="240" w:lineRule="auto"/>
      <w:ind w:firstLine="720"/>
      <w:textAlignment w:val="baseline"/>
    </w:pPr>
    <w:rPr>
      <w:rFonts w:ascii="Arial" w:eastAsia="Times New Roman" w:hAnsi="Arial" w:cs="Arial"/>
      <w:kern w:val="1"/>
      <w:sz w:val="20"/>
      <w:szCs w:val="20"/>
      <w:lang w:eastAsia="zh-CN"/>
    </w:rPr>
  </w:style>
  <w:style w:type="character" w:customStyle="1" w:styleId="FontStyle28">
    <w:name w:val="Font Style28"/>
    <w:basedOn w:val="a0"/>
    <w:uiPriority w:val="99"/>
    <w:rsid w:val="00C968F2"/>
    <w:rPr>
      <w:rFonts w:ascii="Times New Roman" w:hAnsi="Times New Roman" w:cs="Times New Roman"/>
      <w:sz w:val="22"/>
      <w:szCs w:val="22"/>
    </w:rPr>
  </w:style>
  <w:style w:type="character" w:customStyle="1" w:styleId="FontStyle18">
    <w:name w:val="Font Style18"/>
    <w:basedOn w:val="a0"/>
    <w:uiPriority w:val="99"/>
    <w:rsid w:val="005349E0"/>
    <w:rPr>
      <w:rFonts w:ascii="Times New Roman" w:hAnsi="Times New Roman" w:cs="Times New Roman" w:hint="default"/>
      <w:sz w:val="26"/>
      <w:szCs w:val="26"/>
    </w:rPr>
  </w:style>
  <w:style w:type="character" w:styleId="a6">
    <w:name w:val="Strong"/>
    <w:basedOn w:val="a0"/>
    <w:uiPriority w:val="22"/>
    <w:qFormat/>
    <w:rsid w:val="00CF0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723">
      <w:bodyDiv w:val="1"/>
      <w:marLeft w:val="0"/>
      <w:marRight w:val="0"/>
      <w:marTop w:val="0"/>
      <w:marBottom w:val="0"/>
      <w:divBdr>
        <w:top w:val="none" w:sz="0" w:space="0" w:color="auto"/>
        <w:left w:val="none" w:sz="0" w:space="0" w:color="auto"/>
        <w:bottom w:val="none" w:sz="0" w:space="0" w:color="auto"/>
        <w:right w:val="none" w:sz="0" w:space="0" w:color="auto"/>
      </w:divBdr>
    </w:div>
    <w:div w:id="459342784">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1250965251">
      <w:bodyDiv w:val="1"/>
      <w:marLeft w:val="0"/>
      <w:marRight w:val="0"/>
      <w:marTop w:val="0"/>
      <w:marBottom w:val="0"/>
      <w:divBdr>
        <w:top w:val="none" w:sz="0" w:space="0" w:color="auto"/>
        <w:left w:val="none" w:sz="0" w:space="0" w:color="auto"/>
        <w:bottom w:val="none" w:sz="0" w:space="0" w:color="auto"/>
        <w:right w:val="none" w:sz="0" w:space="0" w:color="auto"/>
      </w:divBdr>
    </w:div>
    <w:div w:id="1290550332">
      <w:bodyDiv w:val="1"/>
      <w:marLeft w:val="0"/>
      <w:marRight w:val="0"/>
      <w:marTop w:val="0"/>
      <w:marBottom w:val="0"/>
      <w:divBdr>
        <w:top w:val="none" w:sz="0" w:space="0" w:color="auto"/>
        <w:left w:val="none" w:sz="0" w:space="0" w:color="auto"/>
        <w:bottom w:val="none" w:sz="0" w:space="0" w:color="auto"/>
        <w:right w:val="none" w:sz="0" w:space="0" w:color="auto"/>
      </w:divBdr>
    </w:div>
    <w:div w:id="15304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9705-F29F-4193-B52F-4E1BA4FB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Гуренкова Наталья Валентиновна</dc:creator>
  <cp:keywords/>
  <dc:description/>
  <cp:lastModifiedBy>Церковников Данил Валерьевич</cp:lastModifiedBy>
  <cp:revision>61</cp:revision>
  <cp:lastPrinted>2022-04-26T09:51:00Z</cp:lastPrinted>
  <dcterms:created xsi:type="dcterms:W3CDTF">2018-12-18T09:30:00Z</dcterms:created>
  <dcterms:modified xsi:type="dcterms:W3CDTF">2022-05-30T08:10:00Z</dcterms:modified>
</cp:coreProperties>
</file>