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65" w:rsidRDefault="00182C65" w:rsidP="00182C65">
      <w:pPr>
        <w:pStyle w:val="31"/>
        <w:suppressLineNumbers/>
        <w:tabs>
          <w:tab w:val="left" w:pos="6885"/>
        </w:tabs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</w:t>
      </w:r>
      <w:proofErr w:type="gramStart"/>
      <w:r>
        <w:rPr>
          <w:b/>
          <w:bCs/>
          <w:sz w:val="24"/>
          <w:szCs w:val="24"/>
        </w:rPr>
        <w:t>ИИ АУ</w:t>
      </w:r>
      <w:proofErr w:type="gramEnd"/>
      <w:r>
        <w:rPr>
          <w:b/>
          <w:bCs/>
          <w:sz w:val="24"/>
          <w:szCs w:val="24"/>
        </w:rPr>
        <w:t>КЦИОНОВ НА ПРАВО</w:t>
      </w:r>
    </w:p>
    <w:p w:rsidR="00182C65" w:rsidRDefault="00182C65" w:rsidP="00182C65">
      <w:pPr>
        <w:pStyle w:val="31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ЗАКЛЮЧЕНИЯ ДОГОВОРОВ АРЕНДЫ ЗЕМЕЛЬНЫХ УЧАСТКОВ,</w:t>
      </w:r>
    </w:p>
    <w:p w:rsidR="00182C65" w:rsidRDefault="001C4536" w:rsidP="00182C65">
      <w:pPr>
        <w:pStyle w:val="31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КОТОРЫЕ СОСТОЯТСЯ  «23</w:t>
      </w:r>
      <w:r w:rsidR="00182C65">
        <w:rPr>
          <w:b/>
          <w:bCs/>
          <w:sz w:val="24"/>
          <w:szCs w:val="24"/>
        </w:rPr>
        <w:t>» НОЯБРЯ</w:t>
      </w:r>
      <w:r w:rsidR="00182C65">
        <w:rPr>
          <w:b/>
          <w:bCs/>
          <w:color w:val="C0504D"/>
          <w:sz w:val="24"/>
          <w:szCs w:val="24"/>
        </w:rPr>
        <w:t xml:space="preserve">  </w:t>
      </w:r>
      <w:r w:rsidR="00182C65">
        <w:rPr>
          <w:b/>
          <w:bCs/>
          <w:sz w:val="24"/>
          <w:szCs w:val="24"/>
        </w:rPr>
        <w:t>2022 ГОДА</w:t>
      </w:r>
    </w:p>
    <w:p w:rsidR="00182C65" w:rsidRDefault="00182C65" w:rsidP="00182C65">
      <w:pPr>
        <w:jc w:val="both"/>
        <w:rPr>
          <w:b/>
        </w:rPr>
      </w:pPr>
      <w:r>
        <w:rPr>
          <w:b/>
        </w:rPr>
        <w:t xml:space="preserve">        </w:t>
      </w:r>
    </w:p>
    <w:p w:rsidR="00182C65" w:rsidRPr="006C595A" w:rsidRDefault="00182C65" w:rsidP="006C595A">
      <w:pPr>
        <w:ind w:firstLine="709"/>
        <w:jc w:val="both"/>
      </w:pPr>
      <w:r>
        <w:rPr>
          <w:b/>
        </w:rPr>
        <w:t xml:space="preserve">  </w:t>
      </w:r>
      <w:r w:rsidRPr="006C595A">
        <w:rPr>
          <w:b/>
        </w:rPr>
        <w:t xml:space="preserve">Организатор аукциона, контактная информация: </w:t>
      </w:r>
      <w:r w:rsidRPr="006C595A">
        <w:t xml:space="preserve">Администрация городского поселения «Вельское» Вельского муниципального района Архангельской области, юридический (почтовый) адрес: 165 150, Архангельская область, Вельский район, город Вельск, улица Советская, дом 33, </w:t>
      </w:r>
      <w:r w:rsidRPr="006C595A">
        <w:rPr>
          <w:lang w:val="en-US"/>
        </w:rPr>
        <w:t>E</w:t>
      </w:r>
      <w:r w:rsidRPr="006C595A">
        <w:t>-</w:t>
      </w:r>
      <w:r w:rsidRPr="006C595A">
        <w:rPr>
          <w:lang w:val="en-US"/>
        </w:rPr>
        <w:t>mail</w:t>
      </w:r>
      <w:r w:rsidRPr="006C595A">
        <w:t>:</w:t>
      </w:r>
      <w:hyperlink r:id="rId4" w:history="1">
        <w:r w:rsidRPr="006C595A">
          <w:rPr>
            <w:rStyle w:val="af4"/>
            <w:rFonts w:eastAsiaTheme="majorEastAsia"/>
            <w:lang w:val="en-US"/>
          </w:rPr>
          <w:t>org</w:t>
        </w:r>
        <w:r w:rsidRPr="006C595A">
          <w:rPr>
            <w:rStyle w:val="af4"/>
            <w:rFonts w:eastAsiaTheme="majorEastAsia"/>
          </w:rPr>
          <w:t>_</w:t>
        </w:r>
        <w:r w:rsidRPr="006C595A">
          <w:rPr>
            <w:rStyle w:val="af4"/>
            <w:rFonts w:eastAsiaTheme="majorEastAsia"/>
            <w:lang w:val="en-US"/>
          </w:rPr>
          <w:t>adm</w:t>
        </w:r>
        <w:r w:rsidRPr="006C595A">
          <w:rPr>
            <w:rStyle w:val="af4"/>
            <w:rFonts w:eastAsiaTheme="majorEastAsia"/>
          </w:rPr>
          <w:t>@</w:t>
        </w:r>
        <w:r w:rsidRPr="006C595A">
          <w:rPr>
            <w:rStyle w:val="af4"/>
            <w:rFonts w:eastAsiaTheme="majorEastAsia"/>
            <w:lang w:val="en-US"/>
          </w:rPr>
          <w:t>mail</w:t>
        </w:r>
        <w:r w:rsidRPr="006C595A">
          <w:rPr>
            <w:rStyle w:val="af4"/>
            <w:rFonts w:eastAsiaTheme="majorEastAsia"/>
          </w:rPr>
          <w:t>.</w:t>
        </w:r>
        <w:r w:rsidRPr="006C595A">
          <w:rPr>
            <w:rStyle w:val="af4"/>
            <w:rFonts w:eastAsiaTheme="majorEastAsia"/>
            <w:lang w:val="en-US"/>
          </w:rPr>
          <w:t>ru</w:t>
        </w:r>
      </w:hyperlink>
      <w:r w:rsidRPr="006C595A">
        <w:t>., телефон (факс): 8(81836)6-00-82.</w:t>
      </w:r>
    </w:p>
    <w:p w:rsidR="00182C65" w:rsidRPr="006C595A" w:rsidRDefault="00182C65" w:rsidP="006C595A">
      <w:pPr>
        <w:ind w:firstLine="709"/>
        <w:jc w:val="both"/>
      </w:pPr>
      <w:r w:rsidRPr="006C595A">
        <w:t>Аукцион, проводится</w:t>
      </w:r>
      <w:r w:rsidRPr="006C595A">
        <w:rPr>
          <w:b/>
        </w:rPr>
        <w:t xml:space="preserve"> </w:t>
      </w:r>
      <w:r w:rsidRPr="006C595A">
        <w:t>открытым по составу участников и по форме подачи предложений о цене, в соответствии с требованиями ст.39.</w:t>
      </w:r>
      <w:r w:rsidR="00B82886" w:rsidRPr="006C595A">
        <w:t>11, 39.12 Земельного кодекса РФ в электронной форме.</w:t>
      </w:r>
    </w:p>
    <w:p w:rsidR="00B82886" w:rsidRPr="006C595A" w:rsidRDefault="00182C65" w:rsidP="006C595A">
      <w:pPr>
        <w:suppressLineNumbers/>
        <w:suppressAutoHyphens/>
        <w:ind w:firstLine="709"/>
        <w:jc w:val="both"/>
        <w:rPr>
          <w:b/>
          <w:bCs/>
        </w:rPr>
      </w:pPr>
      <w:r w:rsidRPr="006C595A">
        <w:rPr>
          <w:b/>
          <w:bCs/>
        </w:rPr>
        <w:t>Дата, время и место проведения аукциона</w:t>
      </w:r>
      <w:r w:rsidRPr="006C595A">
        <w:t xml:space="preserve">: </w:t>
      </w:r>
      <w:r w:rsidR="00B82886" w:rsidRPr="006C595A">
        <w:t>Аукцион состоится на электронной площадке – универсальная торговая платформа АО «</w:t>
      </w:r>
      <w:proofErr w:type="spellStart"/>
      <w:r w:rsidR="00B82886" w:rsidRPr="006C595A">
        <w:t>Сбербанк-АСТ</w:t>
      </w:r>
      <w:proofErr w:type="spellEnd"/>
      <w:r w:rsidR="00B82886" w:rsidRPr="006C595A">
        <w:t xml:space="preserve">», размещенной на сайте </w:t>
      </w:r>
      <w:proofErr w:type="spellStart"/>
      <w:r w:rsidR="00B82886" w:rsidRPr="006C595A">
        <w:t>utp.sberbank-ast.ru</w:t>
      </w:r>
      <w:proofErr w:type="spellEnd"/>
      <w:r w:rsidR="00B82886" w:rsidRPr="006C595A">
        <w:t xml:space="preserve"> в сети Интернет </w:t>
      </w:r>
      <w:r w:rsidR="001C4536" w:rsidRPr="006C595A">
        <w:rPr>
          <w:b/>
          <w:bCs/>
        </w:rPr>
        <w:t>23</w:t>
      </w:r>
      <w:r w:rsidR="00B82886" w:rsidRPr="006C595A">
        <w:rPr>
          <w:b/>
          <w:bCs/>
        </w:rPr>
        <w:t>.11.2022 в 1</w:t>
      </w:r>
      <w:r w:rsidR="001C4536" w:rsidRPr="006C595A">
        <w:rPr>
          <w:b/>
          <w:bCs/>
        </w:rPr>
        <w:t>0</w:t>
      </w:r>
      <w:r w:rsidR="00B82886" w:rsidRPr="006C595A">
        <w:rPr>
          <w:b/>
          <w:bCs/>
        </w:rPr>
        <w:t xml:space="preserve">-00ч. </w:t>
      </w:r>
    </w:p>
    <w:p w:rsidR="00182C65" w:rsidRPr="006C595A" w:rsidRDefault="00182C65" w:rsidP="006C595A">
      <w:pPr>
        <w:suppressLineNumbers/>
        <w:suppressAutoHyphens/>
        <w:ind w:firstLine="709"/>
        <w:jc w:val="both"/>
      </w:pPr>
      <w:r w:rsidRPr="006C595A">
        <w:rPr>
          <w:b/>
        </w:rPr>
        <w:t xml:space="preserve">Дата и место подведения итогов аукциона: </w:t>
      </w:r>
      <w:r w:rsidRPr="006C595A">
        <w:t xml:space="preserve"> </w:t>
      </w:r>
      <w:r w:rsidRPr="006C595A">
        <w:rPr>
          <w:b/>
        </w:rPr>
        <w:t>до</w:t>
      </w:r>
      <w:r w:rsidRPr="006C595A">
        <w:t xml:space="preserve"> </w:t>
      </w:r>
      <w:r w:rsidRPr="006C595A">
        <w:rPr>
          <w:b/>
        </w:rPr>
        <w:t>17 часов 00 минут</w:t>
      </w:r>
      <w:r w:rsidRPr="006C595A">
        <w:t xml:space="preserve"> </w:t>
      </w:r>
      <w:r w:rsidR="001C4536" w:rsidRPr="006C595A">
        <w:rPr>
          <w:b/>
        </w:rPr>
        <w:t>«24</w:t>
      </w:r>
      <w:r w:rsidRPr="006C595A">
        <w:rPr>
          <w:b/>
        </w:rPr>
        <w:t xml:space="preserve">» ноября 2022 г. </w:t>
      </w:r>
      <w:r w:rsidRPr="006C595A">
        <w:rPr>
          <w:bCs/>
        </w:rPr>
        <w:t xml:space="preserve">в здании администрации городского поселения «Вельское» </w:t>
      </w:r>
      <w:r w:rsidRPr="006C595A">
        <w:t xml:space="preserve">Вельского муниципального района Архангельской области, по адресу: Архангельская область, Вельский район, </w:t>
      </w:r>
      <w:proofErr w:type="gramStart"/>
      <w:r w:rsidRPr="006C595A">
        <w:t>г</w:t>
      </w:r>
      <w:proofErr w:type="gramEnd"/>
      <w:r w:rsidRPr="006C595A">
        <w:t>. Вельск, ул. Советская, д.33 (</w:t>
      </w:r>
      <w:proofErr w:type="spellStart"/>
      <w:r w:rsidRPr="006C595A">
        <w:t>каб</w:t>
      </w:r>
      <w:proofErr w:type="spellEnd"/>
      <w:r w:rsidRPr="006C595A">
        <w:t>. № 10).</w:t>
      </w:r>
    </w:p>
    <w:p w:rsidR="00182C65" w:rsidRPr="006C595A" w:rsidRDefault="00182C65" w:rsidP="006C595A">
      <w:pPr>
        <w:suppressAutoHyphens/>
        <w:ind w:firstLine="709"/>
        <w:jc w:val="both"/>
        <w:rPr>
          <w:b/>
          <w:bCs/>
          <w:color w:val="000000"/>
        </w:rPr>
      </w:pPr>
      <w:r w:rsidRPr="006C595A">
        <w:rPr>
          <w:b/>
          <w:bCs/>
          <w:color w:val="000000"/>
        </w:rPr>
        <w:t>На аукцион выставлено:</w:t>
      </w:r>
    </w:p>
    <w:p w:rsidR="00B82886" w:rsidRPr="006C595A" w:rsidRDefault="00B82886" w:rsidP="006C595A">
      <w:pPr>
        <w:autoSpaceDE w:val="0"/>
        <w:autoSpaceDN w:val="0"/>
        <w:adjustRightInd w:val="0"/>
        <w:ind w:firstLine="709"/>
        <w:jc w:val="both"/>
        <w:rPr>
          <w:color w:val="292C2F"/>
          <w:shd w:val="clear" w:color="auto" w:fill="F8F8F8"/>
        </w:rPr>
      </w:pPr>
      <w:r w:rsidRPr="006C595A">
        <w:rPr>
          <w:b/>
        </w:rPr>
        <w:t>Лот №1:</w:t>
      </w:r>
      <w:r w:rsidRPr="006C595A">
        <w:rPr>
          <w:shd w:val="clear" w:color="auto" w:fill="FFFFFF"/>
        </w:rPr>
        <w:t xml:space="preserve"> </w:t>
      </w:r>
      <w:r w:rsidRPr="006C595A">
        <w:rPr>
          <w:color w:val="000000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Pr="006C595A">
        <w:t xml:space="preserve">площадью 2068 кв.м. с кадастровым номером </w:t>
      </w:r>
      <w:r w:rsidRPr="006C595A">
        <w:rPr>
          <w:color w:val="292C2F"/>
          <w:shd w:val="clear" w:color="auto" w:fill="F8F8F8"/>
        </w:rPr>
        <w:t>29:01:190160:1376</w:t>
      </w:r>
      <w:r w:rsidRPr="006C595A">
        <w:t xml:space="preserve"> (категория земель – земли населенных пунктов), адрес (описание местоположения): </w:t>
      </w:r>
      <w:r w:rsidRPr="006C595A">
        <w:rPr>
          <w:rFonts w:eastAsia="TimesNewRomanPSMT"/>
        </w:rPr>
        <w:t>Российская Федерация, Архангельская обл., Вельский муниципальный район, Вельское городское поселение, город Вельск, ул. Попова</w:t>
      </w:r>
      <w:proofErr w:type="gramStart"/>
      <w:r w:rsidRPr="006C595A">
        <w:rPr>
          <w:bCs/>
          <w:color w:val="343434"/>
          <w:shd w:val="clear" w:color="auto" w:fill="FFFFFF"/>
        </w:rPr>
        <w:t>,</w:t>
      </w:r>
      <w:r w:rsidRPr="006C595A">
        <w:t xml:space="preserve"> разрешенное использование – </w:t>
      </w:r>
      <w:r w:rsidRPr="006C595A">
        <w:rPr>
          <w:color w:val="292C2F"/>
          <w:shd w:val="clear" w:color="auto" w:fill="F8F8F8"/>
        </w:rPr>
        <w:t>склад.</w:t>
      </w:r>
      <w:proofErr w:type="gramEnd"/>
    </w:p>
    <w:p w:rsidR="00182C65" w:rsidRPr="006C595A" w:rsidRDefault="00182C65" w:rsidP="006C595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6C595A">
        <w:t>Сведения об имеющихся ограничениях (обременениях):</w:t>
      </w:r>
      <w:r w:rsidRPr="006C595A">
        <w:rPr>
          <w:color w:val="000000"/>
          <w:shd w:val="clear" w:color="auto" w:fill="FFFFFF"/>
        </w:rPr>
        <w:t> </w:t>
      </w:r>
      <w:r w:rsidRPr="006C595A">
        <w:rPr>
          <w:rFonts w:eastAsia="TimesNewRomanPSMT"/>
        </w:rPr>
        <w:t>не установлено.</w:t>
      </w:r>
    </w:p>
    <w:p w:rsidR="00B82886" w:rsidRPr="006C595A" w:rsidRDefault="00182C65" w:rsidP="006C595A">
      <w:pPr>
        <w:suppressAutoHyphens/>
        <w:ind w:firstLine="709"/>
        <w:jc w:val="both"/>
      </w:pPr>
      <w:r w:rsidRPr="006C595A">
        <w:t xml:space="preserve">Начальная цена предмета аукциона </w:t>
      </w:r>
      <w:r w:rsidR="00B82886" w:rsidRPr="006C595A">
        <w:t>(размер ежегодной арендной платы за земельный участок), 15%  от кадастровой стоимости – 62803,00 рублей (Без НДС);</w:t>
      </w:r>
    </w:p>
    <w:p w:rsidR="00B82886" w:rsidRPr="006C595A" w:rsidRDefault="00B82886" w:rsidP="006C595A">
      <w:pPr>
        <w:tabs>
          <w:tab w:val="left" w:pos="-142"/>
        </w:tabs>
        <w:ind w:firstLine="709"/>
        <w:jc w:val="both"/>
      </w:pPr>
      <w:r w:rsidRPr="006C595A">
        <w:t>повышение начальной цены предмета аукциона (шаг аукциона) 3% от начальной цены предмета аукциона: 18</w:t>
      </w:r>
      <w:r w:rsidR="0000721C">
        <w:t>8</w:t>
      </w:r>
      <w:r w:rsidRPr="006C595A">
        <w:t>4</w:t>
      </w:r>
      <w:r w:rsidR="0000721C">
        <w:t>,0</w:t>
      </w:r>
      <w:r w:rsidRPr="006C595A">
        <w:t>9  рублей;</w:t>
      </w:r>
    </w:p>
    <w:p w:rsidR="00B82886" w:rsidRPr="006C595A" w:rsidRDefault="00B82886" w:rsidP="006C595A">
      <w:pPr>
        <w:tabs>
          <w:tab w:val="left" w:pos="-142"/>
        </w:tabs>
        <w:ind w:firstLine="709"/>
        <w:jc w:val="both"/>
      </w:pPr>
      <w:r w:rsidRPr="006C595A">
        <w:t>размер  задатка  для  участия  в  аукционе  100% от начальной цены предмета аукциона: 62803,00 рублей.</w:t>
      </w:r>
    </w:p>
    <w:p w:rsidR="00B82886" w:rsidRPr="006C595A" w:rsidRDefault="00B82886" w:rsidP="006C595A">
      <w:pPr>
        <w:suppressAutoHyphens/>
        <w:ind w:firstLine="709"/>
        <w:jc w:val="both"/>
      </w:pPr>
      <w:r w:rsidRPr="006C595A">
        <w:t>Срок аренды земельного участка: 30 месяцев.</w:t>
      </w:r>
    </w:p>
    <w:p w:rsidR="00E57453" w:rsidRPr="006C595A" w:rsidRDefault="00E57453" w:rsidP="006C595A">
      <w:pPr>
        <w:suppressAutoHyphens/>
        <w:ind w:firstLine="709"/>
        <w:jc w:val="both"/>
      </w:pPr>
      <w:r w:rsidRPr="006C595A">
        <w:t xml:space="preserve">Земельный участок расположен в  зоне ПК-1 (зона промышленных и коммунально-складских предприятий). </w:t>
      </w:r>
    </w:p>
    <w:p w:rsidR="00E57453" w:rsidRPr="006C595A" w:rsidRDefault="00E57453" w:rsidP="006C595A">
      <w:pPr>
        <w:suppressAutoHyphens/>
        <w:ind w:firstLine="709"/>
        <w:jc w:val="both"/>
      </w:pPr>
      <w:r w:rsidRPr="006C595A">
        <w:rPr>
          <w:color w:val="000000"/>
          <w:shd w:val="clear" w:color="auto" w:fill="FFFFFF"/>
        </w:rPr>
        <w:t>Территория земельного участка организована, транспортная доступность хорошая.</w:t>
      </w:r>
    </w:p>
    <w:p w:rsidR="00E57453" w:rsidRPr="006C595A" w:rsidRDefault="00E57453" w:rsidP="006C595A">
      <w:pPr>
        <w:suppressAutoHyphens/>
        <w:ind w:firstLine="709"/>
        <w:jc w:val="both"/>
      </w:pPr>
      <w:r w:rsidRPr="006C595A">
        <w:t xml:space="preserve">Параметры застройки земельного участка в зоне ПК-1, установлены </w:t>
      </w:r>
      <w:proofErr w:type="gramStart"/>
      <w:r w:rsidRPr="006C595A">
        <w:t>согласно Правил</w:t>
      </w:r>
      <w:proofErr w:type="gramEnd"/>
      <w:r w:rsidRPr="006C595A">
        <w:t xml:space="preserve"> землепользования и застройки муниципального образования «Вельское», которые также </w:t>
      </w:r>
      <w:proofErr w:type="gramStart"/>
      <w:r w:rsidRPr="006C595A">
        <w:t>размещены</w:t>
      </w:r>
      <w:proofErr w:type="gramEnd"/>
      <w:r w:rsidRPr="006C595A">
        <w:t xml:space="preserve"> на сайте </w:t>
      </w:r>
      <w:hyperlink r:id="rId5" w:history="1">
        <w:r w:rsidRPr="006C595A">
          <w:rPr>
            <w:rStyle w:val="af4"/>
            <w:rFonts w:eastAsiaTheme="majorEastAsia"/>
            <w:color w:val="auto"/>
            <w:u w:val="none"/>
            <w:shd w:val="clear" w:color="auto" w:fill="FFFFFF"/>
          </w:rPr>
          <w:t>www.torgi.gov.ru</w:t>
        </w:r>
      </w:hyperlink>
      <w:r w:rsidR="00B27ECD" w:rsidRPr="006C595A">
        <w:t xml:space="preserve"> (отдельным файлом выложен на сайте)</w:t>
      </w:r>
    </w:p>
    <w:p w:rsidR="00E57453" w:rsidRPr="006C595A" w:rsidRDefault="00E57453" w:rsidP="006C595A">
      <w:pPr>
        <w:ind w:firstLine="709"/>
        <w:jc w:val="both"/>
      </w:pPr>
      <w:r w:rsidRPr="006C595A">
        <w:t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возможно, сети водоснабжения возможно, к сетям теплоснабжения – нет.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182C65" w:rsidRPr="006C595A" w:rsidRDefault="00182C65" w:rsidP="006C595A">
      <w:pPr>
        <w:autoSpaceDE w:val="0"/>
        <w:autoSpaceDN w:val="0"/>
        <w:adjustRightInd w:val="0"/>
        <w:ind w:firstLine="709"/>
        <w:jc w:val="both"/>
      </w:pPr>
      <w:r w:rsidRPr="006C595A">
        <w:t>Аукцион проводится на основании распоряжения администрации городского поселения «Вельское» Вельского муниципального района Архангельской области</w:t>
      </w:r>
      <w:r w:rsidR="00E57453" w:rsidRPr="006C595A">
        <w:t xml:space="preserve">  от «04» октября 2022 года № 219</w:t>
      </w:r>
      <w:r w:rsidRPr="006C595A">
        <w:t>-р.</w:t>
      </w:r>
    </w:p>
    <w:p w:rsidR="00AB4511" w:rsidRPr="006C595A" w:rsidRDefault="00AB4511" w:rsidP="006C595A">
      <w:pPr>
        <w:autoSpaceDE w:val="0"/>
        <w:autoSpaceDN w:val="0"/>
        <w:adjustRightInd w:val="0"/>
        <w:ind w:firstLine="709"/>
        <w:jc w:val="both"/>
        <w:rPr>
          <w:color w:val="292C2F"/>
          <w:shd w:val="clear" w:color="auto" w:fill="F8F8F8"/>
        </w:rPr>
      </w:pPr>
      <w:r w:rsidRPr="006C595A">
        <w:rPr>
          <w:b/>
        </w:rPr>
        <w:t>Лот №2:</w:t>
      </w:r>
      <w:r w:rsidRPr="006C595A">
        <w:rPr>
          <w:shd w:val="clear" w:color="auto" w:fill="FFFFFF"/>
        </w:rPr>
        <w:t xml:space="preserve"> </w:t>
      </w:r>
      <w:r w:rsidRPr="006C595A">
        <w:rPr>
          <w:color w:val="000000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Pr="006C595A">
        <w:t xml:space="preserve">площадью 2590 кв.м. с кадастровым номером </w:t>
      </w:r>
      <w:r w:rsidRPr="006C595A">
        <w:rPr>
          <w:color w:val="292C2F"/>
          <w:shd w:val="clear" w:color="auto" w:fill="F8F8F8"/>
        </w:rPr>
        <w:t>29:01:190160:1345</w:t>
      </w:r>
      <w:r w:rsidRPr="006C595A">
        <w:t xml:space="preserve"> (категория земель – земли населенных пунктов), адрес (описание </w:t>
      </w:r>
      <w:r w:rsidRPr="006C595A">
        <w:lastRenderedPageBreak/>
        <w:t xml:space="preserve">местоположения): </w:t>
      </w:r>
      <w:r w:rsidRPr="006C595A">
        <w:rPr>
          <w:rFonts w:eastAsia="TimesNewRomanPSMT"/>
        </w:rPr>
        <w:t>Архангельская обл., Вельский район, город Вельск, ул. Тракторная</w:t>
      </w:r>
      <w:r w:rsidRPr="006C595A">
        <w:rPr>
          <w:bCs/>
          <w:color w:val="343434"/>
          <w:shd w:val="clear" w:color="auto" w:fill="FFFFFF"/>
        </w:rPr>
        <w:t>,</w:t>
      </w:r>
      <w:r w:rsidRPr="006C595A">
        <w:t xml:space="preserve"> разрешенное использование – </w:t>
      </w:r>
      <w:r w:rsidRPr="006C595A">
        <w:rPr>
          <w:color w:val="292C2F"/>
          <w:shd w:val="clear" w:color="auto" w:fill="F8F8F8"/>
        </w:rPr>
        <w:t>автомобильный транспорт.</w:t>
      </w:r>
    </w:p>
    <w:p w:rsidR="00182C65" w:rsidRPr="006C595A" w:rsidRDefault="00182C65" w:rsidP="006C595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6C595A">
        <w:t>Сведения об имеющихся ограничениях (обременениях):</w:t>
      </w:r>
      <w:r w:rsidRPr="006C595A">
        <w:rPr>
          <w:color w:val="000000"/>
          <w:shd w:val="clear" w:color="auto" w:fill="FFFFFF"/>
        </w:rPr>
        <w:t> </w:t>
      </w:r>
      <w:r w:rsidR="00AB4511" w:rsidRPr="006C595A">
        <w:rPr>
          <w:rFonts w:eastAsia="TimesNewRomanPSMT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2021-05-31; реквизиты документа-основания: карта (план) объекта землеустройства "Зона с особыми условиями использования территории "Охранная зона BЛ-10 </w:t>
      </w:r>
      <w:proofErr w:type="spellStart"/>
      <w:r w:rsidR="00AB4511" w:rsidRPr="006C595A">
        <w:rPr>
          <w:rFonts w:eastAsia="TimesNewRomanPSMT"/>
        </w:rPr>
        <w:t>к</w:t>
      </w:r>
      <w:proofErr w:type="gramStart"/>
      <w:r w:rsidR="00AB4511" w:rsidRPr="006C595A">
        <w:rPr>
          <w:rFonts w:eastAsia="TimesNewRomanPSMT"/>
        </w:rPr>
        <w:t>B</w:t>
      </w:r>
      <w:proofErr w:type="spellEnd"/>
      <w:proofErr w:type="gramEnd"/>
      <w:r w:rsidR="00AB4511" w:rsidRPr="006C595A">
        <w:rPr>
          <w:rFonts w:eastAsia="TimesNewRomanPSMT"/>
        </w:rPr>
        <w:t xml:space="preserve"> "235-220" от 26.02.2015 № б/</w:t>
      </w:r>
      <w:proofErr w:type="spellStart"/>
      <w:r w:rsidR="00AB4511" w:rsidRPr="006C595A">
        <w:rPr>
          <w:rFonts w:eastAsia="TimesNewRomanPSMT"/>
        </w:rPr>
        <w:t>н</w:t>
      </w:r>
      <w:proofErr w:type="spellEnd"/>
      <w:r w:rsidR="00AB4511" w:rsidRPr="006C595A">
        <w:rPr>
          <w:rFonts w:eastAsia="TimesNewRomanPSMT"/>
        </w:rPr>
        <w:t xml:space="preserve"> выдан: Федеральное государственное унитарное предприятие, основанное на праве хозяйственного ведения, "Российский государственный центр инвентаризации и учета объектов недвижимости - федеральное бюро технической инвентаризации". Архангельский филиал;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от 24.02.2009 № 160; Содержание ограничения (обременения): Ограничения использования объектов недвижимости предусмотрены ≪Правилами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зон≫, утвержденными Постановлением Правительства Российской Федерации от 24.02.2009 г. № 160; Реестровый номер границы: 29:01-6.86;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ВЛ-10 кВ ≪235-220≫"; Тип зоны: Охранная зона инженерных коммуникаций; Номер: 3</w:t>
      </w:r>
      <w:r w:rsidRPr="006C595A">
        <w:rPr>
          <w:rFonts w:eastAsia="TimesNewRomanPSMT"/>
        </w:rPr>
        <w:t>.</w:t>
      </w:r>
    </w:p>
    <w:p w:rsidR="00AB4511" w:rsidRPr="006C595A" w:rsidRDefault="00AB4511" w:rsidP="006C595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6C595A">
        <w:rPr>
          <w:rFonts w:eastAsia="TimesNewRomanPSMT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</w:t>
      </w:r>
      <w:proofErr w:type="spellStart"/>
      <w:r w:rsidRPr="006C595A">
        <w:rPr>
          <w:rFonts w:eastAsia="TimesNewRomanPSMT"/>
        </w:rPr>
        <w:t>c</w:t>
      </w:r>
      <w:proofErr w:type="spellEnd"/>
      <w:r w:rsidRPr="006C595A">
        <w:rPr>
          <w:rFonts w:eastAsia="TimesNewRomanPSMT"/>
        </w:rPr>
        <w:t xml:space="preserve"> 31.05.2021; реквизиты документа-основания: карта (план) объекта землеустройства "Зона с особыми условиями использования территории "Охранная зона BЛ-10 </w:t>
      </w:r>
      <w:proofErr w:type="spellStart"/>
      <w:r w:rsidRPr="006C595A">
        <w:rPr>
          <w:rFonts w:eastAsia="TimesNewRomanPSMT"/>
        </w:rPr>
        <w:t>к</w:t>
      </w:r>
      <w:proofErr w:type="gramStart"/>
      <w:r w:rsidRPr="006C595A">
        <w:rPr>
          <w:rFonts w:eastAsia="TimesNewRomanPSMT"/>
        </w:rPr>
        <w:t>B</w:t>
      </w:r>
      <w:proofErr w:type="spellEnd"/>
      <w:proofErr w:type="gramEnd"/>
      <w:r w:rsidRPr="006C595A">
        <w:rPr>
          <w:rFonts w:eastAsia="TimesNewRomanPSMT"/>
        </w:rPr>
        <w:t xml:space="preserve"> "235-220" от 26.02.2015 № б/</w:t>
      </w:r>
      <w:proofErr w:type="spellStart"/>
      <w:r w:rsidRPr="006C595A">
        <w:rPr>
          <w:rFonts w:eastAsia="TimesNewRomanPSMT"/>
        </w:rPr>
        <w:t>н</w:t>
      </w:r>
      <w:proofErr w:type="spellEnd"/>
      <w:r w:rsidRPr="006C595A">
        <w:rPr>
          <w:rFonts w:eastAsia="TimesNewRomanPSMT"/>
        </w:rPr>
        <w:t xml:space="preserve"> выдан: Федеральное государственное унитарное предприятие, основанное на праве хозяйственного ведения, "Российский государственный центр инвентаризации и учета объектов недвижимости – федеральное бюро технической инвентаризации". Архангельский филиал; о порядке установления охранных </w:t>
      </w:r>
      <w:proofErr w:type="spellStart"/>
      <w:r w:rsidRPr="006C595A">
        <w:rPr>
          <w:rFonts w:eastAsia="TimesNewRomanPSMT"/>
        </w:rPr>
        <w:t>зонобъектов</w:t>
      </w:r>
      <w:proofErr w:type="spellEnd"/>
      <w:r w:rsidRPr="006C595A">
        <w:rPr>
          <w:rFonts w:eastAsia="TimesNewRomanPSMT"/>
        </w:rPr>
        <w:t xml:space="preserve"> электросетевого хозяйства и особых условий использования земельных участков, расположенных в границах таких зон от 24.02.2009 № 160.</w:t>
      </w:r>
    </w:p>
    <w:p w:rsidR="00AB4511" w:rsidRPr="006C595A" w:rsidRDefault="00182C65" w:rsidP="006C595A">
      <w:pPr>
        <w:suppressAutoHyphens/>
        <w:ind w:firstLine="709"/>
        <w:jc w:val="both"/>
      </w:pPr>
      <w:r w:rsidRPr="006C595A">
        <w:t xml:space="preserve">Начальная цена предмета аукциона </w:t>
      </w:r>
      <w:r w:rsidR="00AB4511" w:rsidRPr="006C595A">
        <w:t>(размер ежегодной арендной платы за земельный участок), 15%  от кадастровой стоимости – 108326,00 рублей (Без НДС);</w:t>
      </w:r>
    </w:p>
    <w:p w:rsidR="00AB4511" w:rsidRPr="006C595A" w:rsidRDefault="00AB4511" w:rsidP="006C595A">
      <w:pPr>
        <w:tabs>
          <w:tab w:val="left" w:pos="-142"/>
        </w:tabs>
        <w:ind w:firstLine="709"/>
        <w:jc w:val="both"/>
      </w:pPr>
      <w:r w:rsidRPr="006C595A">
        <w:t>повышение начальной цены предмета аукциона (шаг аукциона) 3% от начальной цены предмета аукциона: 3249,78  рублей;</w:t>
      </w:r>
    </w:p>
    <w:p w:rsidR="00AB4511" w:rsidRPr="006C595A" w:rsidRDefault="00AB4511" w:rsidP="006C595A">
      <w:pPr>
        <w:tabs>
          <w:tab w:val="left" w:pos="-142"/>
        </w:tabs>
        <w:ind w:firstLine="709"/>
        <w:jc w:val="both"/>
      </w:pPr>
      <w:r w:rsidRPr="006C595A">
        <w:t>размер  задатка  для  участия  в  аукционе  100% от начальной цены предмета аукциона: 108326,00 рублей.</w:t>
      </w:r>
    </w:p>
    <w:p w:rsidR="00AB4511" w:rsidRPr="006C595A" w:rsidRDefault="00AB4511" w:rsidP="006C595A">
      <w:pPr>
        <w:suppressAutoHyphens/>
        <w:ind w:firstLine="709"/>
        <w:jc w:val="both"/>
      </w:pPr>
      <w:r w:rsidRPr="006C595A">
        <w:t>Срок аренды земельного участка: 30 месяцев.</w:t>
      </w:r>
    </w:p>
    <w:p w:rsidR="001C4536" w:rsidRPr="006C595A" w:rsidRDefault="001C4536" w:rsidP="006C595A">
      <w:pPr>
        <w:suppressAutoHyphens/>
        <w:ind w:firstLine="709"/>
        <w:jc w:val="both"/>
      </w:pPr>
      <w:r w:rsidRPr="006C595A">
        <w:t xml:space="preserve">Земельный участок расположен в  зоне ПК-1 (зона промышленных и коммунально-складских предприятий). </w:t>
      </w:r>
    </w:p>
    <w:p w:rsidR="001C4536" w:rsidRPr="006C595A" w:rsidRDefault="001C4536" w:rsidP="006C595A">
      <w:pPr>
        <w:suppressAutoHyphens/>
        <w:ind w:firstLine="709"/>
        <w:jc w:val="both"/>
      </w:pPr>
      <w:r w:rsidRPr="006C595A">
        <w:rPr>
          <w:color w:val="000000"/>
          <w:shd w:val="clear" w:color="auto" w:fill="FFFFFF"/>
        </w:rPr>
        <w:t>Территория земельного участка организована, транспортная доступность хорошая.</w:t>
      </w:r>
    </w:p>
    <w:p w:rsidR="001C4536" w:rsidRPr="006C595A" w:rsidRDefault="001C4536" w:rsidP="006C595A">
      <w:pPr>
        <w:suppressAutoHyphens/>
        <w:ind w:firstLine="709"/>
        <w:jc w:val="both"/>
      </w:pPr>
      <w:r w:rsidRPr="006C595A">
        <w:t xml:space="preserve">Параметры застройки земельного участка в зоне ПК-1, установлены согласно Правил землепользования и застройки муниципального образования «Вельское», которые также размещены на сайте </w:t>
      </w:r>
      <w:hyperlink r:id="rId6" w:history="1">
        <w:r w:rsidRPr="006C595A">
          <w:rPr>
            <w:rStyle w:val="af4"/>
            <w:rFonts w:eastAsiaTheme="majorEastAsia"/>
            <w:color w:val="auto"/>
            <w:u w:val="none"/>
            <w:shd w:val="clear" w:color="auto" w:fill="FFFFFF"/>
          </w:rPr>
          <w:t>www.torgi.gov.ru</w:t>
        </w:r>
      </w:hyperlink>
      <w:r w:rsidRPr="006C595A">
        <w:t xml:space="preserve"> (отдельным файлом </w:t>
      </w:r>
      <w:proofErr w:type="gramStart"/>
      <w:r w:rsidRPr="006C595A">
        <w:t>выложен</w:t>
      </w:r>
      <w:proofErr w:type="gramEnd"/>
      <w:r w:rsidRPr="006C595A">
        <w:t xml:space="preserve"> на сайте)</w:t>
      </w:r>
    </w:p>
    <w:p w:rsidR="00182C65" w:rsidRPr="006C595A" w:rsidRDefault="00182C65" w:rsidP="006C595A">
      <w:pPr>
        <w:ind w:firstLine="709"/>
        <w:jc w:val="both"/>
      </w:pPr>
      <w:r w:rsidRPr="006C595A">
        <w:t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возможно, сети водоснабжения нет, водоотведения – нет, к сетям теплоснабжения – нет.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182C65" w:rsidRPr="006C595A" w:rsidRDefault="00182C65" w:rsidP="006C595A">
      <w:pPr>
        <w:ind w:firstLine="709"/>
        <w:jc w:val="both"/>
      </w:pPr>
      <w:r w:rsidRPr="006C595A">
        <w:lastRenderedPageBreak/>
        <w:t>Аукцион проводится на основании распоряжения администрации городского поселения «Вельское» Вельского муниципального райо</w:t>
      </w:r>
      <w:r w:rsidR="00AB4511" w:rsidRPr="006C595A">
        <w:t>на Архангельской области  от «04</w:t>
      </w:r>
      <w:r w:rsidRPr="006C595A">
        <w:t xml:space="preserve">» </w:t>
      </w:r>
      <w:r w:rsidR="00AB4511" w:rsidRPr="006C595A">
        <w:t>октября 2022 года № 220</w:t>
      </w:r>
      <w:r w:rsidRPr="006C595A">
        <w:t>-р.</w:t>
      </w:r>
    </w:p>
    <w:p w:rsidR="00182C65" w:rsidRPr="006C595A" w:rsidRDefault="00182C65" w:rsidP="006C595A">
      <w:pPr>
        <w:suppressLineNumbers/>
        <w:suppressAutoHyphens/>
        <w:ind w:firstLine="709"/>
        <w:jc w:val="both"/>
      </w:pPr>
      <w:r w:rsidRPr="006C595A">
        <w:rPr>
          <w:b/>
          <w:bCs/>
        </w:rPr>
        <w:t xml:space="preserve">Общие сведения: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rPr>
          <w:b/>
          <w:bCs/>
        </w:rPr>
        <w:t xml:space="preserve">Для обеспечения доступа к участию в электронном аукционе: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Претендентам необходимо пройти процедуру регистрации на электронной площадке.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Регистрация на электронной площадке проводится в соответствии с Регламентом электронной площадки. Регистрации на электронной площадке подлежат Претенденты, ранее не зарегистрированные на электронной площадке.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rPr>
          <w:b/>
          <w:bCs/>
        </w:rPr>
        <w:t xml:space="preserve">Порядок, форма и срок приема и отзыва Заявок: </w:t>
      </w:r>
    </w:p>
    <w:p w:rsidR="00B27ECD" w:rsidRPr="006C595A" w:rsidRDefault="00B27ECD" w:rsidP="006C595A">
      <w:pPr>
        <w:pStyle w:val="Default"/>
        <w:ind w:firstLine="709"/>
        <w:jc w:val="both"/>
        <w:rPr>
          <w:color w:val="1F1F1F"/>
        </w:rPr>
      </w:pPr>
      <w:r w:rsidRPr="006C595A">
        <w:t>Подача заявки на участие осуществляется только посредством интерфейса универсальной торговой платформы АО «</w:t>
      </w:r>
      <w:proofErr w:type="spellStart"/>
      <w:r w:rsidRPr="006C595A">
        <w:t>Сбербанк-АСТ</w:t>
      </w:r>
      <w:proofErr w:type="spellEnd"/>
      <w:r w:rsidRPr="006C595A">
        <w:t>» из личного кабинета претендента по форме. После заполнения формы подачи заявки, заявку необходимо подписать электронной подписью. Прием заявок обеспечивается Оператором электронной площадки АО «</w:t>
      </w:r>
      <w:proofErr w:type="spellStart"/>
      <w:r w:rsidRPr="006C595A">
        <w:t>Сбербанк-АСТ</w:t>
      </w:r>
      <w:proofErr w:type="spellEnd"/>
      <w:proofErr w:type="gramStart"/>
      <w:r w:rsidRPr="006C595A">
        <w:t>»в</w:t>
      </w:r>
      <w:proofErr w:type="gramEnd"/>
      <w:r w:rsidRPr="006C595A">
        <w:t xml:space="preserve"> соответствии с Регламентом. </w:t>
      </w:r>
      <w:r w:rsidR="006C595A">
        <w:t xml:space="preserve">                                       </w:t>
      </w:r>
      <w:r w:rsidRPr="006C595A">
        <w:rPr>
          <w:color w:val="1F1F1F"/>
        </w:rPr>
        <w:t xml:space="preserve">Один заявитель вправе подать только одну заявку на участие в аукционе. </w:t>
      </w:r>
    </w:p>
    <w:p w:rsidR="00B27ECD" w:rsidRPr="006C595A" w:rsidRDefault="00B27ECD" w:rsidP="006C595A">
      <w:pPr>
        <w:pStyle w:val="Default"/>
        <w:ind w:firstLine="709"/>
        <w:jc w:val="both"/>
      </w:pPr>
      <w:proofErr w:type="gramStart"/>
      <w:r w:rsidRPr="006C595A">
        <w:t xml:space="preserve">Заявка направляется Оператору электронной площадки в сроки, установленные настоящим извещением,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 </w:t>
      </w:r>
      <w:proofErr w:type="gramEnd"/>
    </w:p>
    <w:p w:rsidR="00B27ECD" w:rsidRPr="006C595A" w:rsidRDefault="00B27ECD" w:rsidP="006C595A">
      <w:pPr>
        <w:pStyle w:val="Default"/>
        <w:ind w:firstLine="709"/>
        <w:jc w:val="both"/>
        <w:rPr>
          <w:color w:val="1F1F1F"/>
        </w:rPr>
      </w:pPr>
      <w:r w:rsidRPr="006C595A">
        <w:rPr>
          <w:color w:val="1F1F1F"/>
        </w:rPr>
        <w:t xml:space="preserve">1) копии документов удостоверяющих личность заявителя (для граждан);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2) дополнительно к заявке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B27ECD" w:rsidRPr="006C595A" w:rsidRDefault="00B27ECD" w:rsidP="006C595A">
      <w:pPr>
        <w:pStyle w:val="Default"/>
        <w:ind w:firstLine="709"/>
        <w:jc w:val="both"/>
        <w:rPr>
          <w:color w:val="1F1F1F"/>
        </w:rPr>
      </w:pPr>
      <w:r w:rsidRPr="006C595A">
        <w:rPr>
          <w:color w:val="1F1F1F"/>
        </w:rPr>
        <w:t xml:space="preserve">3) документы подтверждающие внесение задатка.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К заявке прилагается также информация </w:t>
      </w:r>
      <w:proofErr w:type="gramStart"/>
      <w:r w:rsidRPr="006C595A">
        <w:t>о реквизитах счета претендента на участие в аукционе для перечисления суммы задатка в случае</w:t>
      </w:r>
      <w:proofErr w:type="gramEnd"/>
      <w:r w:rsidRPr="006C595A">
        <w:t xml:space="preserve"> его возврата. </w:t>
      </w:r>
    </w:p>
    <w:p w:rsidR="00B27ECD" w:rsidRPr="006C595A" w:rsidRDefault="00B27ECD" w:rsidP="006C595A">
      <w:pPr>
        <w:pStyle w:val="Default"/>
        <w:ind w:firstLine="709"/>
        <w:jc w:val="both"/>
        <w:rPr>
          <w:color w:val="1F1F1F"/>
        </w:rPr>
      </w:pPr>
      <w:r w:rsidRPr="006C595A">
        <w:rPr>
          <w:color w:val="1F1F1F"/>
        </w:rPr>
        <w:t xml:space="preserve">Предоставление документов, подтверждающих внесение задатка, признается заключением соглашения о задатке.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Указанные сведения направляются оператору электронной площадки в виде электронных документов, заверенных электронной подписью претендента либо лица, имеющего право действовать от имени претендента.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rPr>
          <w:b/>
          <w:bCs/>
        </w:rPr>
        <w:t xml:space="preserve">Дата, время и место начала приема заявок </w:t>
      </w:r>
      <w:r w:rsidRPr="006C595A">
        <w:t xml:space="preserve">21.10.2022 с 08-00ч. по адресу электронной площадки: </w:t>
      </w:r>
      <w:proofErr w:type="spellStart"/>
      <w:r w:rsidRPr="006C595A">
        <w:rPr>
          <w:b/>
          <w:bCs/>
        </w:rPr>
        <w:t>utp.sberbank-ast.ru</w:t>
      </w:r>
      <w:proofErr w:type="spellEnd"/>
      <w:r w:rsidRPr="006C595A">
        <w:rPr>
          <w:b/>
          <w:bCs/>
        </w:rPr>
        <w:t xml:space="preserve">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rPr>
          <w:b/>
          <w:bCs/>
        </w:rPr>
        <w:t xml:space="preserve">Дата, время и место окончания приема заявок </w:t>
      </w:r>
      <w:r w:rsidRPr="006C595A">
        <w:t xml:space="preserve">21.11.2022 в 17-00ч. по адресу электронной площадки </w:t>
      </w:r>
      <w:proofErr w:type="spellStart"/>
      <w:r w:rsidRPr="006C595A">
        <w:rPr>
          <w:b/>
          <w:bCs/>
        </w:rPr>
        <w:t>utp.sberbank-ast.ru</w:t>
      </w:r>
      <w:proofErr w:type="spellEnd"/>
      <w:r w:rsidRPr="006C595A">
        <w:rPr>
          <w:b/>
          <w:bCs/>
        </w:rPr>
        <w:t xml:space="preserve">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rPr>
          <w:b/>
          <w:bCs/>
        </w:rPr>
        <w:t xml:space="preserve">Рассмотрение заявок на участие в аукционе </w:t>
      </w:r>
      <w:r w:rsidRPr="006C595A">
        <w:t xml:space="preserve">состоится 22.11.2022 в порядке, установленном действующим законодательством РФ,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rPr>
          <w:b/>
          <w:bCs/>
        </w:rPr>
        <w:t xml:space="preserve">Место, дата, время и порядок проведения аукциона: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>Аукцион состоится на электронной площадке – универсальная торговая платформа АО «</w:t>
      </w:r>
      <w:proofErr w:type="spellStart"/>
      <w:r w:rsidRPr="006C595A">
        <w:t>Сбербанк-АСТ</w:t>
      </w:r>
      <w:proofErr w:type="spellEnd"/>
      <w:r w:rsidRPr="006C595A">
        <w:t xml:space="preserve">», размещенной на сайте </w:t>
      </w:r>
      <w:proofErr w:type="spellStart"/>
      <w:r w:rsidRPr="006C595A">
        <w:t>utp.sberbank-ast.ru</w:t>
      </w:r>
      <w:proofErr w:type="spellEnd"/>
      <w:r w:rsidRPr="006C595A">
        <w:t xml:space="preserve"> в сети Интернет </w:t>
      </w:r>
      <w:r w:rsidRPr="006C595A">
        <w:rPr>
          <w:b/>
          <w:bCs/>
        </w:rPr>
        <w:t>2</w:t>
      </w:r>
      <w:r w:rsidR="001C4536" w:rsidRPr="006C595A">
        <w:rPr>
          <w:b/>
          <w:bCs/>
        </w:rPr>
        <w:t>3</w:t>
      </w:r>
      <w:r w:rsidRPr="006C595A">
        <w:rPr>
          <w:b/>
          <w:bCs/>
        </w:rPr>
        <w:t xml:space="preserve">.11.2022 в 10-00ч.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>Осмотреть земельный участок на местности претенденты могут самостоятельно, а также с участием представителя отдела землепользования предварительно согласовав время осмотра</w:t>
      </w:r>
    </w:p>
    <w:p w:rsidR="00B27ECD" w:rsidRPr="006C595A" w:rsidRDefault="00B27ECD" w:rsidP="006C595A">
      <w:pPr>
        <w:pStyle w:val="Default"/>
        <w:ind w:firstLine="709"/>
        <w:jc w:val="both"/>
        <w:rPr>
          <w:color w:val="1F1F1F"/>
        </w:rPr>
      </w:pPr>
      <w:r w:rsidRPr="006C595A">
        <w:rPr>
          <w:b/>
          <w:bCs/>
          <w:color w:val="1F1F1F"/>
        </w:rPr>
        <w:lastRenderedPageBreak/>
        <w:t xml:space="preserve">Порядок внесения задатка и его возврата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Для участия в Аукционе претендент вносит задаток. Задаток должен поступить не позднее </w:t>
      </w:r>
      <w:r w:rsidRPr="006C595A">
        <w:rPr>
          <w:b/>
          <w:bCs/>
        </w:rPr>
        <w:t xml:space="preserve">21.11.2022 17-00 ч. </w:t>
      </w:r>
      <w:r w:rsidRPr="006C595A">
        <w:t xml:space="preserve">на расчетный счет оператора электронной площадки: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ПОЛУЧАТЕЛЬ: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>Наименование: АО "</w:t>
      </w:r>
      <w:proofErr w:type="spellStart"/>
      <w:r w:rsidRPr="006C595A">
        <w:t>Сбербанк-АСТ</w:t>
      </w:r>
      <w:proofErr w:type="spellEnd"/>
      <w:r w:rsidRPr="006C595A">
        <w:t xml:space="preserve">"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ИНН: 7707308480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КПП: 770701001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Расчетный счет: 40702810300020038047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БАНК ПОЛУЧАТЕЛЯ: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Наименование банка: ПАО "СБЕРБАНК РОССИИ" Г. МОСКВА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БИК: 044525225 </w:t>
      </w:r>
    </w:p>
    <w:p w:rsidR="006C595A" w:rsidRDefault="00B27ECD" w:rsidP="006C595A">
      <w:pPr>
        <w:pStyle w:val="Default"/>
        <w:ind w:firstLine="709"/>
      </w:pPr>
      <w:r w:rsidRPr="006C595A">
        <w:t xml:space="preserve">Корреспондентский счет: 30101810400000000225 </w:t>
      </w:r>
      <w:r w:rsidR="006C595A">
        <w:t xml:space="preserve">  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Задаток для участия в аукционе служит обеспечением исполнения обязательства победителя аукциона по заключению договоров аренды, вносится на расчетный счет Претендента, открытый при регистрации на электронной площадке в порядке, установленном Регламентом электронной площадки.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Назначение платежа – задаток для участия в аукционе по аренде земельного участка (№ лота, кадастровый №______ или адрес земельного участка _____________________________).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Образец платежного поручения приведен на электронной площадке по адресу: </w:t>
      </w:r>
      <w:r w:rsidRPr="006C595A">
        <w:rPr>
          <w:color w:val="0000FF"/>
        </w:rPr>
        <w:t xml:space="preserve">http://utp.sberbank-ast.ru/Main/Notice/697/Requisites </w:t>
      </w:r>
      <w:r w:rsidRPr="006C595A">
        <w:t xml:space="preserve">. </w:t>
      </w:r>
    </w:p>
    <w:p w:rsidR="00B27ECD" w:rsidRPr="006C595A" w:rsidRDefault="00B27ECD" w:rsidP="006C595A">
      <w:pPr>
        <w:pStyle w:val="Default"/>
        <w:ind w:firstLine="709"/>
        <w:jc w:val="both"/>
        <w:rPr>
          <w:color w:val="1F1F1F"/>
        </w:rPr>
      </w:pPr>
      <w:r w:rsidRPr="006C595A">
        <w:rPr>
          <w:b/>
          <w:bCs/>
          <w:color w:val="1F1F1F"/>
        </w:rPr>
        <w:t xml:space="preserve">Возврат задатков производится в следующих случаях: </w:t>
      </w:r>
    </w:p>
    <w:p w:rsidR="00B27ECD" w:rsidRPr="006C595A" w:rsidRDefault="00B27ECD" w:rsidP="006C595A">
      <w:pPr>
        <w:pStyle w:val="Default"/>
        <w:ind w:firstLine="709"/>
        <w:jc w:val="both"/>
        <w:rPr>
          <w:color w:val="1F1F1F"/>
        </w:rPr>
      </w:pPr>
      <w:r w:rsidRPr="006C595A">
        <w:rPr>
          <w:color w:val="1F1F1F"/>
        </w:rPr>
        <w:t xml:space="preserve"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 </w:t>
      </w:r>
    </w:p>
    <w:p w:rsidR="00B27ECD" w:rsidRPr="006C595A" w:rsidRDefault="00B27ECD" w:rsidP="006C595A">
      <w:pPr>
        <w:pStyle w:val="Default"/>
        <w:ind w:firstLine="709"/>
        <w:jc w:val="both"/>
        <w:rPr>
          <w:color w:val="1F1F1F"/>
        </w:rPr>
      </w:pPr>
      <w:r w:rsidRPr="006C595A">
        <w:rPr>
          <w:color w:val="1F1F1F"/>
        </w:rPr>
        <w:t xml:space="preserve"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 </w:t>
      </w:r>
    </w:p>
    <w:p w:rsidR="00B27ECD" w:rsidRPr="006C595A" w:rsidRDefault="00B27ECD" w:rsidP="006C595A">
      <w:pPr>
        <w:pStyle w:val="Default"/>
        <w:ind w:firstLine="709"/>
        <w:jc w:val="both"/>
        <w:rPr>
          <w:color w:val="1F1F1F"/>
        </w:rPr>
      </w:pPr>
      <w:r w:rsidRPr="006C595A">
        <w:rPr>
          <w:color w:val="1F1F1F"/>
        </w:rPr>
        <w:t xml:space="preserve"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 </w:t>
      </w:r>
    </w:p>
    <w:p w:rsidR="00B27ECD" w:rsidRPr="006C595A" w:rsidRDefault="00B27ECD" w:rsidP="006C595A">
      <w:pPr>
        <w:pStyle w:val="Default"/>
        <w:ind w:firstLine="709"/>
        <w:jc w:val="both"/>
        <w:rPr>
          <w:color w:val="1F1F1F"/>
        </w:rPr>
      </w:pPr>
      <w:r w:rsidRPr="006C595A">
        <w:rPr>
          <w:color w:val="1F1F1F"/>
        </w:rPr>
        <w:t>- если организатор аукциона принял решение об отказе в проведен</w:t>
      </w:r>
      <w:proofErr w:type="gramStart"/>
      <w:r w:rsidRPr="006C595A">
        <w:rPr>
          <w:color w:val="1F1F1F"/>
        </w:rPr>
        <w:t>ии ау</w:t>
      </w:r>
      <w:proofErr w:type="gramEnd"/>
      <w:r w:rsidRPr="006C595A">
        <w:rPr>
          <w:color w:val="1F1F1F"/>
        </w:rPr>
        <w:t xml:space="preserve">кциона, возврат задатка осуществляется в течение трех дней со дня принятия решения об отказе в проведении аукциона; </w:t>
      </w:r>
    </w:p>
    <w:p w:rsidR="00B27ECD" w:rsidRPr="006C595A" w:rsidRDefault="00B27ECD" w:rsidP="006C595A">
      <w:pPr>
        <w:pStyle w:val="Default"/>
        <w:ind w:firstLine="709"/>
        <w:jc w:val="both"/>
        <w:rPr>
          <w:color w:val="1F1F1F"/>
        </w:rPr>
      </w:pPr>
      <w:r w:rsidRPr="006C595A">
        <w:rPr>
          <w:color w:val="1F1F1F"/>
        </w:rPr>
        <w:t xml:space="preserve"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rPr>
          <w:b/>
          <w:bCs/>
        </w:rPr>
        <w:t xml:space="preserve">Задаток возвращается на банковские реквизиты, указанные Претендентом в заявке на участие в аукционе. </w:t>
      </w:r>
    </w:p>
    <w:p w:rsidR="00B27ECD" w:rsidRPr="006C595A" w:rsidRDefault="00B27ECD" w:rsidP="006C595A">
      <w:pPr>
        <w:pStyle w:val="Default"/>
        <w:ind w:firstLine="709"/>
        <w:jc w:val="both"/>
        <w:rPr>
          <w:color w:val="030000"/>
        </w:rPr>
      </w:pPr>
      <w:r w:rsidRPr="006C595A">
        <w:rPr>
          <w:color w:val="030000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возвращается.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rPr>
          <w:b/>
          <w:bCs/>
        </w:rPr>
        <w:t xml:space="preserve">Существенные условия договора: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- в соответствии с п. 7 ст. 448 Гражданского кодекса РФ: если в соответствии с законом заключение договора возможно только путем проведения торгов,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законом; </w:t>
      </w:r>
    </w:p>
    <w:p w:rsidR="001C4536" w:rsidRPr="006C595A" w:rsidRDefault="00B27ECD" w:rsidP="006C595A">
      <w:pPr>
        <w:ind w:firstLine="709"/>
        <w:jc w:val="both"/>
        <w:rPr>
          <w:color w:val="000000"/>
        </w:rPr>
      </w:pPr>
      <w:r w:rsidRPr="006C595A">
        <w:t>- срок оплаты арендной платы – ежеквартально</w:t>
      </w:r>
      <w:r w:rsidR="001C4536" w:rsidRPr="006C595A">
        <w:t>. Исчисление квартала начинается с момента подписания договора.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lastRenderedPageBreak/>
        <w:t xml:space="preserve">Победителю аукциона задаток засчитывается в счет оплаты по договору, проигравшим участникам возвращается на расчетный счет участника в течение 3 (трех) рабочих дней. </w:t>
      </w:r>
    </w:p>
    <w:p w:rsidR="00182C65" w:rsidRPr="006C595A" w:rsidRDefault="00B27ECD" w:rsidP="006C595A">
      <w:pPr>
        <w:ind w:firstLine="709"/>
        <w:jc w:val="both"/>
        <w:rPr>
          <w:b/>
        </w:rPr>
      </w:pPr>
      <w:r w:rsidRPr="006C595A">
        <w:t>Срок принятия решения об отказе в проведен</w:t>
      </w:r>
      <w:proofErr w:type="gramStart"/>
      <w:r w:rsidRPr="006C595A">
        <w:t>ии ау</w:t>
      </w:r>
      <w:proofErr w:type="gramEnd"/>
      <w:r w:rsidRPr="006C595A">
        <w:t>кциона - не менее чем за три дня до его проведения.</w:t>
      </w:r>
    </w:p>
    <w:p w:rsidR="00182C65" w:rsidRPr="006C595A" w:rsidRDefault="00182C65" w:rsidP="006C595A">
      <w:pPr>
        <w:ind w:firstLine="709"/>
        <w:jc w:val="both"/>
        <w:rPr>
          <w:b/>
        </w:rPr>
      </w:pPr>
    </w:p>
    <w:p w:rsidR="00182C65" w:rsidRPr="006C595A" w:rsidRDefault="00182C65" w:rsidP="006C595A">
      <w:pPr>
        <w:pStyle w:val="af6"/>
        <w:spacing w:after="0"/>
        <w:jc w:val="both"/>
        <w:rPr>
          <w:b/>
        </w:rPr>
      </w:pPr>
      <w:proofErr w:type="gramStart"/>
      <w:r w:rsidRPr="006C595A">
        <w:rPr>
          <w:b/>
        </w:rPr>
        <w:t>Исполняющий</w:t>
      </w:r>
      <w:proofErr w:type="gramEnd"/>
      <w:r w:rsidRPr="006C595A">
        <w:rPr>
          <w:b/>
        </w:rPr>
        <w:t xml:space="preserve"> обязанности главы администрации </w:t>
      </w:r>
    </w:p>
    <w:p w:rsidR="00182C65" w:rsidRPr="006C595A" w:rsidRDefault="00182C65" w:rsidP="006C595A">
      <w:pPr>
        <w:pStyle w:val="af6"/>
        <w:spacing w:after="0"/>
        <w:jc w:val="both"/>
        <w:rPr>
          <w:b/>
        </w:rPr>
      </w:pPr>
      <w:r w:rsidRPr="006C595A">
        <w:rPr>
          <w:b/>
        </w:rPr>
        <w:t xml:space="preserve">городского поселения «Вельское»   </w:t>
      </w:r>
    </w:p>
    <w:p w:rsidR="00182C65" w:rsidRPr="006C595A" w:rsidRDefault="00182C65" w:rsidP="006C595A">
      <w:pPr>
        <w:pStyle w:val="af6"/>
        <w:spacing w:after="0"/>
        <w:jc w:val="both"/>
        <w:rPr>
          <w:b/>
        </w:rPr>
      </w:pPr>
      <w:r w:rsidRPr="006C595A">
        <w:rPr>
          <w:b/>
        </w:rPr>
        <w:t>Вельского муниципального района</w:t>
      </w:r>
    </w:p>
    <w:p w:rsidR="00182C65" w:rsidRPr="006C595A" w:rsidRDefault="00182C65" w:rsidP="006C595A">
      <w:pPr>
        <w:jc w:val="both"/>
      </w:pPr>
      <w:r w:rsidRPr="006C595A">
        <w:rPr>
          <w:b/>
        </w:rPr>
        <w:t>Архангельской области                                                                                     М.Г. Свитолин</w:t>
      </w:r>
    </w:p>
    <w:p w:rsidR="00501549" w:rsidRPr="006C595A" w:rsidRDefault="00501549" w:rsidP="006C595A">
      <w:pPr>
        <w:ind w:firstLine="709"/>
        <w:jc w:val="both"/>
        <w:rPr>
          <w:b/>
        </w:rPr>
      </w:pPr>
    </w:p>
    <w:p w:rsidR="006E4037" w:rsidRPr="006C595A" w:rsidRDefault="006E4037" w:rsidP="006C595A">
      <w:pPr>
        <w:ind w:firstLine="709"/>
        <w:jc w:val="both"/>
      </w:pPr>
    </w:p>
    <w:p w:rsidR="00A77E05" w:rsidRDefault="00A77E05" w:rsidP="00501549">
      <w:pPr>
        <w:jc w:val="both"/>
      </w:pPr>
    </w:p>
    <w:p w:rsidR="00A77E05" w:rsidRDefault="00A77E05" w:rsidP="00501549">
      <w:pPr>
        <w:jc w:val="both"/>
      </w:pPr>
    </w:p>
    <w:p w:rsidR="00A77E05" w:rsidRDefault="00A77E05" w:rsidP="00501549">
      <w:pPr>
        <w:jc w:val="both"/>
      </w:pPr>
    </w:p>
    <w:p w:rsidR="001C4536" w:rsidRDefault="001C4536" w:rsidP="00501549">
      <w:pPr>
        <w:jc w:val="both"/>
      </w:pPr>
    </w:p>
    <w:p w:rsidR="001C4536" w:rsidRDefault="001C4536" w:rsidP="00501549">
      <w:pPr>
        <w:jc w:val="both"/>
      </w:pPr>
    </w:p>
    <w:sectPr w:rsidR="001C4536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549"/>
    <w:rsid w:val="000007D7"/>
    <w:rsid w:val="000057EF"/>
    <w:rsid w:val="0000721C"/>
    <w:rsid w:val="000111DA"/>
    <w:rsid w:val="000137A1"/>
    <w:rsid w:val="00026A16"/>
    <w:rsid w:val="00032612"/>
    <w:rsid w:val="00040942"/>
    <w:rsid w:val="0004178A"/>
    <w:rsid w:val="000523C7"/>
    <w:rsid w:val="000631F2"/>
    <w:rsid w:val="00063973"/>
    <w:rsid w:val="000755AB"/>
    <w:rsid w:val="000903ED"/>
    <w:rsid w:val="00093A15"/>
    <w:rsid w:val="000A1CDA"/>
    <w:rsid w:val="0011167C"/>
    <w:rsid w:val="00123040"/>
    <w:rsid w:val="0013214E"/>
    <w:rsid w:val="00135F6B"/>
    <w:rsid w:val="001437CA"/>
    <w:rsid w:val="0015346B"/>
    <w:rsid w:val="00163EE2"/>
    <w:rsid w:val="001675F3"/>
    <w:rsid w:val="00170234"/>
    <w:rsid w:val="001777BA"/>
    <w:rsid w:val="00182C65"/>
    <w:rsid w:val="00184405"/>
    <w:rsid w:val="0018487C"/>
    <w:rsid w:val="00186DFB"/>
    <w:rsid w:val="001A152F"/>
    <w:rsid w:val="001B2850"/>
    <w:rsid w:val="001B288E"/>
    <w:rsid w:val="001B7991"/>
    <w:rsid w:val="001C3373"/>
    <w:rsid w:val="001C4536"/>
    <w:rsid w:val="001D2923"/>
    <w:rsid w:val="001E0DA2"/>
    <w:rsid w:val="001E1465"/>
    <w:rsid w:val="001E1A88"/>
    <w:rsid w:val="001E3F5E"/>
    <w:rsid w:val="001F2CE8"/>
    <w:rsid w:val="00202C35"/>
    <w:rsid w:val="0020492A"/>
    <w:rsid w:val="00222807"/>
    <w:rsid w:val="00224404"/>
    <w:rsid w:val="002312A5"/>
    <w:rsid w:val="00246823"/>
    <w:rsid w:val="00247182"/>
    <w:rsid w:val="00266A7D"/>
    <w:rsid w:val="00270A8B"/>
    <w:rsid w:val="002733F7"/>
    <w:rsid w:val="002735D0"/>
    <w:rsid w:val="00283F10"/>
    <w:rsid w:val="00291AB3"/>
    <w:rsid w:val="0029324B"/>
    <w:rsid w:val="002A3AF6"/>
    <w:rsid w:val="002B3216"/>
    <w:rsid w:val="002C6883"/>
    <w:rsid w:val="002D40F1"/>
    <w:rsid w:val="002E3739"/>
    <w:rsid w:val="002E7742"/>
    <w:rsid w:val="00317888"/>
    <w:rsid w:val="00330005"/>
    <w:rsid w:val="00336662"/>
    <w:rsid w:val="00344220"/>
    <w:rsid w:val="0036014E"/>
    <w:rsid w:val="003662A1"/>
    <w:rsid w:val="003679A7"/>
    <w:rsid w:val="003C5627"/>
    <w:rsid w:val="003D3545"/>
    <w:rsid w:val="003D7BB1"/>
    <w:rsid w:val="003E6A65"/>
    <w:rsid w:val="003E6C95"/>
    <w:rsid w:val="003F1AF0"/>
    <w:rsid w:val="003F339F"/>
    <w:rsid w:val="003F4CC5"/>
    <w:rsid w:val="00415574"/>
    <w:rsid w:val="00421D2D"/>
    <w:rsid w:val="00422D1B"/>
    <w:rsid w:val="00423C2C"/>
    <w:rsid w:val="0044373B"/>
    <w:rsid w:val="0045614A"/>
    <w:rsid w:val="00457FDB"/>
    <w:rsid w:val="00481077"/>
    <w:rsid w:val="00494E22"/>
    <w:rsid w:val="00497A2A"/>
    <w:rsid w:val="004B197B"/>
    <w:rsid w:val="004B32D3"/>
    <w:rsid w:val="004B37FB"/>
    <w:rsid w:val="004B6FC6"/>
    <w:rsid w:val="004D047A"/>
    <w:rsid w:val="004D3829"/>
    <w:rsid w:val="004E15AD"/>
    <w:rsid w:val="004E581D"/>
    <w:rsid w:val="004F29CF"/>
    <w:rsid w:val="004F363F"/>
    <w:rsid w:val="00501549"/>
    <w:rsid w:val="005016DD"/>
    <w:rsid w:val="0050233F"/>
    <w:rsid w:val="005030C6"/>
    <w:rsid w:val="00504168"/>
    <w:rsid w:val="00514ED6"/>
    <w:rsid w:val="0052381A"/>
    <w:rsid w:val="00524C78"/>
    <w:rsid w:val="00550974"/>
    <w:rsid w:val="00554887"/>
    <w:rsid w:val="0055697C"/>
    <w:rsid w:val="005574C9"/>
    <w:rsid w:val="005638B9"/>
    <w:rsid w:val="00565366"/>
    <w:rsid w:val="0056563B"/>
    <w:rsid w:val="005746DD"/>
    <w:rsid w:val="00574E72"/>
    <w:rsid w:val="0058074F"/>
    <w:rsid w:val="005A5801"/>
    <w:rsid w:val="005B4B6F"/>
    <w:rsid w:val="005C2412"/>
    <w:rsid w:val="005C30B2"/>
    <w:rsid w:val="005C455C"/>
    <w:rsid w:val="005E0A1E"/>
    <w:rsid w:val="005E3DC3"/>
    <w:rsid w:val="005F6A57"/>
    <w:rsid w:val="0061476C"/>
    <w:rsid w:val="006257D3"/>
    <w:rsid w:val="00627306"/>
    <w:rsid w:val="0063368E"/>
    <w:rsid w:val="00641137"/>
    <w:rsid w:val="00652EE1"/>
    <w:rsid w:val="00662410"/>
    <w:rsid w:val="00666D4E"/>
    <w:rsid w:val="006673A2"/>
    <w:rsid w:val="00673D6A"/>
    <w:rsid w:val="006913D3"/>
    <w:rsid w:val="00693652"/>
    <w:rsid w:val="00694FBD"/>
    <w:rsid w:val="006A146D"/>
    <w:rsid w:val="006A14F9"/>
    <w:rsid w:val="006A3371"/>
    <w:rsid w:val="006B094F"/>
    <w:rsid w:val="006B378E"/>
    <w:rsid w:val="006C4551"/>
    <w:rsid w:val="006C595A"/>
    <w:rsid w:val="006E1DF8"/>
    <w:rsid w:val="006E1F49"/>
    <w:rsid w:val="006E4037"/>
    <w:rsid w:val="006E799B"/>
    <w:rsid w:val="006F1BCE"/>
    <w:rsid w:val="006F356A"/>
    <w:rsid w:val="00702797"/>
    <w:rsid w:val="00705EB5"/>
    <w:rsid w:val="00707C4B"/>
    <w:rsid w:val="00720983"/>
    <w:rsid w:val="00727A2D"/>
    <w:rsid w:val="00746004"/>
    <w:rsid w:val="00757075"/>
    <w:rsid w:val="00776876"/>
    <w:rsid w:val="00776A60"/>
    <w:rsid w:val="007B13B5"/>
    <w:rsid w:val="007C33B6"/>
    <w:rsid w:val="007D1831"/>
    <w:rsid w:val="007D46C9"/>
    <w:rsid w:val="007D78B7"/>
    <w:rsid w:val="007E4561"/>
    <w:rsid w:val="007F2701"/>
    <w:rsid w:val="007F6B9F"/>
    <w:rsid w:val="0080035A"/>
    <w:rsid w:val="0082297F"/>
    <w:rsid w:val="00823B94"/>
    <w:rsid w:val="0084455B"/>
    <w:rsid w:val="008460EF"/>
    <w:rsid w:val="00847EDE"/>
    <w:rsid w:val="008611B7"/>
    <w:rsid w:val="008620EE"/>
    <w:rsid w:val="00871F26"/>
    <w:rsid w:val="008758B8"/>
    <w:rsid w:val="00876911"/>
    <w:rsid w:val="008817D7"/>
    <w:rsid w:val="008A1235"/>
    <w:rsid w:val="008B6EC2"/>
    <w:rsid w:val="008D0787"/>
    <w:rsid w:val="008F0FAB"/>
    <w:rsid w:val="00911D1F"/>
    <w:rsid w:val="00930F23"/>
    <w:rsid w:val="00931687"/>
    <w:rsid w:val="00946DD9"/>
    <w:rsid w:val="00952B01"/>
    <w:rsid w:val="00976C9C"/>
    <w:rsid w:val="00981FC3"/>
    <w:rsid w:val="00982CF6"/>
    <w:rsid w:val="00995D45"/>
    <w:rsid w:val="009A3563"/>
    <w:rsid w:val="009B7886"/>
    <w:rsid w:val="009C0549"/>
    <w:rsid w:val="009C4DB1"/>
    <w:rsid w:val="009D1E84"/>
    <w:rsid w:val="009E6400"/>
    <w:rsid w:val="009E6480"/>
    <w:rsid w:val="00A028B8"/>
    <w:rsid w:val="00A1564B"/>
    <w:rsid w:val="00A217EC"/>
    <w:rsid w:val="00A23310"/>
    <w:rsid w:val="00A43199"/>
    <w:rsid w:val="00A45A71"/>
    <w:rsid w:val="00A52901"/>
    <w:rsid w:val="00A554D4"/>
    <w:rsid w:val="00A60910"/>
    <w:rsid w:val="00A77E05"/>
    <w:rsid w:val="00A9711E"/>
    <w:rsid w:val="00A974B4"/>
    <w:rsid w:val="00AA2E5E"/>
    <w:rsid w:val="00AB1314"/>
    <w:rsid w:val="00AB4511"/>
    <w:rsid w:val="00AC135C"/>
    <w:rsid w:val="00AC72C7"/>
    <w:rsid w:val="00AD4846"/>
    <w:rsid w:val="00AE0A82"/>
    <w:rsid w:val="00AE3AC4"/>
    <w:rsid w:val="00AF09D8"/>
    <w:rsid w:val="00B11525"/>
    <w:rsid w:val="00B27ECD"/>
    <w:rsid w:val="00B35394"/>
    <w:rsid w:val="00B51C6E"/>
    <w:rsid w:val="00B5368F"/>
    <w:rsid w:val="00B72BF3"/>
    <w:rsid w:val="00B74446"/>
    <w:rsid w:val="00B76D31"/>
    <w:rsid w:val="00B82886"/>
    <w:rsid w:val="00B83DC0"/>
    <w:rsid w:val="00B9321F"/>
    <w:rsid w:val="00BD213A"/>
    <w:rsid w:val="00BD5CE1"/>
    <w:rsid w:val="00BF6B02"/>
    <w:rsid w:val="00C0583E"/>
    <w:rsid w:val="00C244FA"/>
    <w:rsid w:val="00C37275"/>
    <w:rsid w:val="00C46A3D"/>
    <w:rsid w:val="00C4714E"/>
    <w:rsid w:val="00C620C0"/>
    <w:rsid w:val="00C7199B"/>
    <w:rsid w:val="00C8051D"/>
    <w:rsid w:val="00C825C0"/>
    <w:rsid w:val="00C826D4"/>
    <w:rsid w:val="00C8484C"/>
    <w:rsid w:val="00C90D34"/>
    <w:rsid w:val="00C92B1D"/>
    <w:rsid w:val="00CA03A1"/>
    <w:rsid w:val="00CB36E4"/>
    <w:rsid w:val="00CC4335"/>
    <w:rsid w:val="00CD31F9"/>
    <w:rsid w:val="00CE4555"/>
    <w:rsid w:val="00CE65BA"/>
    <w:rsid w:val="00CF052E"/>
    <w:rsid w:val="00D031C8"/>
    <w:rsid w:val="00D1609A"/>
    <w:rsid w:val="00D23618"/>
    <w:rsid w:val="00D24943"/>
    <w:rsid w:val="00D24C27"/>
    <w:rsid w:val="00D541B8"/>
    <w:rsid w:val="00D54E8B"/>
    <w:rsid w:val="00D60126"/>
    <w:rsid w:val="00D66F0B"/>
    <w:rsid w:val="00D700E5"/>
    <w:rsid w:val="00D708AB"/>
    <w:rsid w:val="00D71051"/>
    <w:rsid w:val="00D8400C"/>
    <w:rsid w:val="00DB2457"/>
    <w:rsid w:val="00DC3754"/>
    <w:rsid w:val="00DC6548"/>
    <w:rsid w:val="00DD1C8B"/>
    <w:rsid w:val="00DE50BC"/>
    <w:rsid w:val="00DF7A8B"/>
    <w:rsid w:val="00E176A2"/>
    <w:rsid w:val="00E20B11"/>
    <w:rsid w:val="00E44576"/>
    <w:rsid w:val="00E538B2"/>
    <w:rsid w:val="00E57453"/>
    <w:rsid w:val="00E74D31"/>
    <w:rsid w:val="00E85C16"/>
    <w:rsid w:val="00EB537D"/>
    <w:rsid w:val="00EB628F"/>
    <w:rsid w:val="00EC1262"/>
    <w:rsid w:val="00EC4B42"/>
    <w:rsid w:val="00ED06ED"/>
    <w:rsid w:val="00ED30DF"/>
    <w:rsid w:val="00EE0A69"/>
    <w:rsid w:val="00EE0E89"/>
    <w:rsid w:val="00EE58C0"/>
    <w:rsid w:val="00EF4A62"/>
    <w:rsid w:val="00F17837"/>
    <w:rsid w:val="00F20FA8"/>
    <w:rsid w:val="00F25ACD"/>
    <w:rsid w:val="00F27703"/>
    <w:rsid w:val="00F404E0"/>
    <w:rsid w:val="00F50E58"/>
    <w:rsid w:val="00F76CF5"/>
    <w:rsid w:val="00F832A9"/>
    <w:rsid w:val="00F9417E"/>
    <w:rsid w:val="00F97DC0"/>
    <w:rsid w:val="00FA5F4F"/>
    <w:rsid w:val="00FD69FD"/>
    <w:rsid w:val="00FE404C"/>
    <w:rsid w:val="00FF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501549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501549"/>
    <w:pPr>
      <w:spacing w:before="100" w:beforeAutospacing="1" w:after="100" w:afterAutospacing="1"/>
    </w:pPr>
  </w:style>
  <w:style w:type="paragraph" w:styleId="af6">
    <w:name w:val="Body Text"/>
    <w:basedOn w:val="a"/>
    <w:link w:val="af7"/>
    <w:uiPriority w:val="99"/>
    <w:unhideWhenUsed/>
    <w:rsid w:val="0050154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01549"/>
    <w:rPr>
      <w:sz w:val="24"/>
      <w:szCs w:val="24"/>
    </w:rPr>
  </w:style>
  <w:style w:type="paragraph" w:styleId="af8">
    <w:name w:val="Body Text Indent"/>
    <w:basedOn w:val="a"/>
    <w:link w:val="af9"/>
    <w:unhideWhenUsed/>
    <w:rsid w:val="0050154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501549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0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01549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5015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01549"/>
    <w:rPr>
      <w:sz w:val="24"/>
      <w:szCs w:val="24"/>
    </w:rPr>
  </w:style>
  <w:style w:type="paragraph" w:styleId="afa">
    <w:name w:val="Plain Text"/>
    <w:basedOn w:val="a"/>
    <w:link w:val="afb"/>
    <w:uiPriority w:val="99"/>
    <w:semiHidden/>
    <w:unhideWhenUsed/>
    <w:rsid w:val="00501549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1549"/>
    <w:rPr>
      <w:rFonts w:ascii="Courier New" w:hAnsi="Courier New"/>
    </w:rPr>
  </w:style>
  <w:style w:type="paragraph" w:customStyle="1" w:styleId="ConsPlusNonformat">
    <w:name w:val="ConsPlusNonformat"/>
    <w:uiPriority w:val="99"/>
    <w:semiHidden/>
    <w:rsid w:val="00501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erp-urlitem">
    <w:name w:val="serp-url__item"/>
    <w:basedOn w:val="a0"/>
    <w:rsid w:val="00501549"/>
  </w:style>
  <w:style w:type="character" w:customStyle="1" w:styleId="25">
    <w:name w:val="Основной текст (2)_"/>
    <w:basedOn w:val="a0"/>
    <w:link w:val="26"/>
    <w:rsid w:val="00CB36E4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36E4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fc">
    <w:name w:val="Основной текст_"/>
    <w:basedOn w:val="a0"/>
    <w:link w:val="11"/>
    <w:locked/>
    <w:rsid w:val="002E3739"/>
    <w:rPr>
      <w:rFonts w:ascii="Batang" w:eastAsia="Batang" w:hAnsi="Batang" w:cs="Batang"/>
      <w:shd w:val="clear" w:color="auto" w:fill="FFFFFF"/>
    </w:rPr>
  </w:style>
  <w:style w:type="paragraph" w:customStyle="1" w:styleId="11">
    <w:name w:val="Основной текст1"/>
    <w:basedOn w:val="a"/>
    <w:link w:val="afc"/>
    <w:rsid w:val="002E3739"/>
    <w:pPr>
      <w:widowControl w:val="0"/>
      <w:shd w:val="clear" w:color="auto" w:fill="FFFFFF"/>
      <w:spacing w:line="274" w:lineRule="exact"/>
      <w:jc w:val="center"/>
    </w:pPr>
    <w:rPr>
      <w:rFonts w:ascii="Batang" w:eastAsia="Batang" w:hAnsi="Batang" w:cs="Batang"/>
      <w:sz w:val="20"/>
      <w:szCs w:val="20"/>
    </w:rPr>
  </w:style>
  <w:style w:type="paragraph" w:customStyle="1" w:styleId="Default">
    <w:name w:val="Default"/>
    <w:rsid w:val="00C805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7">
    <w:name w:val="Основной текст (2) + Полужирный"/>
    <w:basedOn w:val="25"/>
    <w:rsid w:val="00283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83F10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83F10"/>
    <w:pPr>
      <w:widowControl w:val="0"/>
      <w:shd w:val="clear" w:color="auto" w:fill="FFFFFF"/>
      <w:spacing w:before="60" w:after="780" w:line="326" w:lineRule="exact"/>
      <w:jc w:val="both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o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2022-10-10T05:54:00Z</cp:lastPrinted>
  <dcterms:created xsi:type="dcterms:W3CDTF">2022-10-17T13:13:00Z</dcterms:created>
  <dcterms:modified xsi:type="dcterms:W3CDTF">2022-10-19T15:16:00Z</dcterms:modified>
</cp:coreProperties>
</file>