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05" w:rsidRPr="00FE6B5F" w:rsidRDefault="005F3C05" w:rsidP="005F3C05">
      <w:pPr>
        <w:pStyle w:val="a4"/>
        <w:spacing w:after="0" w:line="240" w:lineRule="auto"/>
        <w:ind w:left="0"/>
        <w:jc w:val="center"/>
        <w:rPr>
          <w:rFonts w:ascii="Segoe UI" w:hAnsi="Segoe UI" w:cs="Segoe UI"/>
          <w:b/>
          <w:sz w:val="32"/>
          <w:szCs w:val="32"/>
        </w:rPr>
      </w:pPr>
      <w:r w:rsidRPr="00FE6B5F">
        <w:rPr>
          <w:rFonts w:ascii="Segoe UI" w:hAnsi="Segoe UI" w:cs="Segoe UI"/>
          <w:b/>
          <w:sz w:val="32"/>
          <w:szCs w:val="32"/>
        </w:rPr>
        <w:t>Как работает закон о лесной амнистии в регионе</w:t>
      </w:r>
    </w:p>
    <w:p w:rsidR="00EB53C0" w:rsidRPr="00FE6B5F" w:rsidRDefault="00EB53C0" w:rsidP="00CD546D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</w:p>
    <w:p w:rsidR="005F3C05" w:rsidRPr="00FE6B5F" w:rsidRDefault="005F3C05" w:rsidP="005F3C05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 w:rsidRPr="00FE6B5F">
        <w:rPr>
          <w:rFonts w:ascii="Segoe UI" w:hAnsi="Segoe UI" w:cs="Segoe UI"/>
          <w:sz w:val="32"/>
          <w:szCs w:val="32"/>
        </w:rPr>
        <w:t xml:space="preserve">В Архангельской области и Ненецком автономном округе продолжаются мероприятия по реализации положений Федерального закона от 29.07.2017 №280-ФЗ, в народе известного как «лесная амнистия». Приоритетной задачей «лесной амнистии» является устранение пересечений границ лесных участков с границами иных лесных участков или земельных участков других категорий земель, а также  защита имущественных прав их правообладателей. </w:t>
      </w:r>
    </w:p>
    <w:p w:rsidR="005F3C05" w:rsidRPr="00FE6B5F" w:rsidRDefault="005F3C05" w:rsidP="005F3C05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 w:rsidRPr="00FE6B5F">
        <w:rPr>
          <w:rFonts w:ascii="Segoe UI" w:hAnsi="Segoe UI" w:cs="Segoe UI"/>
          <w:sz w:val="32"/>
          <w:szCs w:val="32"/>
        </w:rPr>
        <w:t xml:space="preserve">Реализация закона поставлена </w:t>
      </w:r>
      <w:proofErr w:type="spellStart"/>
      <w:r w:rsidRPr="00FE6B5F">
        <w:rPr>
          <w:rFonts w:ascii="Segoe UI" w:hAnsi="Segoe UI" w:cs="Segoe UI"/>
          <w:sz w:val="32"/>
          <w:szCs w:val="32"/>
        </w:rPr>
        <w:t>Росреестром</w:t>
      </w:r>
      <w:proofErr w:type="spellEnd"/>
      <w:r w:rsidRPr="00FE6B5F">
        <w:rPr>
          <w:rFonts w:ascii="Segoe UI" w:hAnsi="Segoe UI" w:cs="Segoe UI"/>
          <w:sz w:val="32"/>
          <w:szCs w:val="32"/>
        </w:rPr>
        <w:t xml:space="preserve"> на особый контроль. В целях упорядочения сведений государственных реестров в регионе с 2017 года функционирует межведомственная рабочая группа, в состав которой вошли представители филиала Кадастровой палаты, Управления Росреестра, Министерства природных ресурсов и лесопромышленного комплекса Архангельской области. </w:t>
      </w:r>
    </w:p>
    <w:p w:rsidR="005F3C05" w:rsidRPr="00FE6B5F" w:rsidRDefault="005F3C05" w:rsidP="005F3C05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 w:rsidRPr="00FE6B5F">
        <w:rPr>
          <w:rFonts w:ascii="Segoe UI" w:hAnsi="Segoe UI" w:cs="Segoe UI"/>
          <w:sz w:val="32"/>
          <w:szCs w:val="32"/>
        </w:rPr>
        <w:t xml:space="preserve">Объем проводимых работ значителен, поскольку </w:t>
      </w:r>
      <w:r w:rsidR="00D4747C">
        <w:rPr>
          <w:rFonts w:ascii="Segoe UI" w:hAnsi="Segoe UI" w:cs="Segoe UI"/>
          <w:sz w:val="32"/>
          <w:szCs w:val="32"/>
        </w:rPr>
        <w:t>существенную часть</w:t>
      </w:r>
      <w:r w:rsidRPr="00FE6B5F">
        <w:rPr>
          <w:rFonts w:ascii="Segoe UI" w:hAnsi="Segoe UI" w:cs="Segoe UI"/>
          <w:sz w:val="32"/>
          <w:szCs w:val="32"/>
        </w:rPr>
        <w:t xml:space="preserve"> территории региона занимают леса. </w:t>
      </w:r>
    </w:p>
    <w:p w:rsidR="005F3C05" w:rsidRPr="00FE6B5F" w:rsidRDefault="005F3C05" w:rsidP="005F3C05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 w:rsidRPr="00FE6B5F">
        <w:rPr>
          <w:rFonts w:ascii="Segoe UI" w:hAnsi="Segoe UI" w:cs="Segoe UI"/>
          <w:sz w:val="32"/>
          <w:szCs w:val="32"/>
        </w:rPr>
        <w:t>На сегодняшний день в Едином государственном реестре недвижимости (ЕГРН) содержится более 7 тысяч земельных участков лесного фонда, расположенных на территории Архангельской области и Ненецкого автономного округа. По состоянию на 01.01.2018 филиалом Кадастровой палаты было выявлено 247 земельных участков, имеющих пересечения с лесными участками. По результатам деятельности рабочей группы устранены пересечения в отношении 179 земельных участков, что составляет более 70% от первоначальной цифры. Таким образом, в регионе ведется активная работа по решению задач, поставленных законом о «лесной амнистии».</w:t>
      </w:r>
    </w:p>
    <w:p w:rsidR="005F3C05" w:rsidRPr="00FE6B5F" w:rsidRDefault="005F3C05" w:rsidP="005F3C05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 w:rsidRPr="00FE6B5F">
        <w:rPr>
          <w:rFonts w:ascii="Segoe UI" w:hAnsi="Segoe UI" w:cs="Segoe UI"/>
          <w:sz w:val="32"/>
          <w:szCs w:val="32"/>
        </w:rPr>
        <w:t xml:space="preserve">Также напоминаем, что в рамках «лесной амнистии» граждане имеют право внести в реестр недвижимости сведения о границах своих земельных участков, несмотря на имеющиеся пересечения с лесными участками. </w:t>
      </w:r>
      <w:proofErr w:type="gramStart"/>
      <w:r w:rsidRPr="00FE6B5F">
        <w:rPr>
          <w:rFonts w:ascii="Segoe UI" w:hAnsi="Segoe UI" w:cs="Segoe UI"/>
          <w:sz w:val="32"/>
          <w:szCs w:val="32"/>
        </w:rPr>
        <w:t xml:space="preserve">Это возможно, если права на уточняемый участок возникли до 1 января 2016 года и до внесения сведений о </w:t>
      </w:r>
      <w:r w:rsidRPr="00FE6B5F">
        <w:rPr>
          <w:rFonts w:ascii="Segoe UI" w:hAnsi="Segoe UI" w:cs="Segoe UI"/>
          <w:sz w:val="32"/>
          <w:szCs w:val="32"/>
        </w:rPr>
        <w:lastRenderedPageBreak/>
        <w:t>границах лесного участка в ЕГРН (в случае уточнения границ участка, сведения о котором содержатся в ЕГРН), либо если на образуемом земельном участке расположен объект недвижимости (например, жилой дом), права на который  возникли до 1 января 2016 года и зарегистрированы в ЕГРН (в</w:t>
      </w:r>
      <w:proofErr w:type="gramEnd"/>
      <w:r w:rsidRPr="00FE6B5F">
        <w:rPr>
          <w:rFonts w:ascii="Segoe UI" w:hAnsi="Segoe UI" w:cs="Segoe UI"/>
          <w:sz w:val="32"/>
          <w:szCs w:val="32"/>
        </w:rPr>
        <w:t xml:space="preserve"> </w:t>
      </w:r>
      <w:proofErr w:type="gramStart"/>
      <w:r w:rsidRPr="00FE6B5F">
        <w:rPr>
          <w:rFonts w:ascii="Segoe UI" w:hAnsi="Segoe UI" w:cs="Segoe UI"/>
          <w:sz w:val="32"/>
          <w:szCs w:val="32"/>
        </w:rPr>
        <w:t>случае</w:t>
      </w:r>
      <w:proofErr w:type="gramEnd"/>
      <w:r w:rsidRPr="00FE6B5F">
        <w:rPr>
          <w:rFonts w:ascii="Segoe UI" w:hAnsi="Segoe UI" w:cs="Segoe UI"/>
          <w:sz w:val="32"/>
          <w:szCs w:val="32"/>
        </w:rPr>
        <w:t xml:space="preserve"> образования нового участка). К настоящему времени такой возможностью уже воспользовались 59 заявителей.</w:t>
      </w:r>
    </w:p>
    <w:sectPr w:rsidR="005F3C05" w:rsidRPr="00FE6B5F" w:rsidSect="00B81B75">
      <w:headerReference w:type="default" r:id="rId8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602" w:rsidRDefault="00852602" w:rsidP="00B81B75">
      <w:pPr>
        <w:spacing w:after="0" w:line="240" w:lineRule="auto"/>
      </w:pPr>
      <w:r>
        <w:separator/>
      </w:r>
    </w:p>
  </w:endnote>
  <w:endnote w:type="continuationSeparator" w:id="0">
    <w:p w:rsidR="00852602" w:rsidRDefault="00852602" w:rsidP="00B8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602" w:rsidRDefault="00852602" w:rsidP="00B81B75">
      <w:pPr>
        <w:spacing w:after="0" w:line="240" w:lineRule="auto"/>
      </w:pPr>
      <w:r>
        <w:separator/>
      </w:r>
    </w:p>
  </w:footnote>
  <w:footnote w:type="continuationSeparator" w:id="0">
    <w:p w:rsidR="00852602" w:rsidRDefault="00852602" w:rsidP="00B8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75" w:rsidRPr="00B81B75" w:rsidRDefault="00B81B75" w:rsidP="00B81B75">
    <w:pPr>
      <w:pStyle w:val="a5"/>
      <w:jc w:val="center"/>
      <w:rPr>
        <w:rFonts w:ascii="Times New Roman" w:hAnsi="Times New Roman"/>
        <w:sz w:val="24"/>
        <w:szCs w:val="24"/>
      </w:rPr>
    </w:pPr>
    <w:r w:rsidRPr="00B81B7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85D56"/>
    <w:multiLevelType w:val="multilevel"/>
    <w:tmpl w:val="FDD0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5630D"/>
    <w:multiLevelType w:val="hybridMultilevel"/>
    <w:tmpl w:val="C3507180"/>
    <w:lvl w:ilvl="0" w:tplc="437C8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204"/>
    <w:rsid w:val="00022062"/>
    <w:rsid w:val="00027EFB"/>
    <w:rsid w:val="00051E40"/>
    <w:rsid w:val="00053204"/>
    <w:rsid w:val="000A657D"/>
    <w:rsid w:val="000B4DBB"/>
    <w:rsid w:val="000B7B83"/>
    <w:rsid w:val="000D23C0"/>
    <w:rsid w:val="000E6092"/>
    <w:rsid w:val="00101E1F"/>
    <w:rsid w:val="0012311D"/>
    <w:rsid w:val="00125FC5"/>
    <w:rsid w:val="00155B73"/>
    <w:rsid w:val="001706E7"/>
    <w:rsid w:val="0018190C"/>
    <w:rsid w:val="00182144"/>
    <w:rsid w:val="00184C56"/>
    <w:rsid w:val="001907AA"/>
    <w:rsid w:val="001A0E3E"/>
    <w:rsid w:val="001B6589"/>
    <w:rsid w:val="001B792E"/>
    <w:rsid w:val="001C4395"/>
    <w:rsid w:val="00205AF8"/>
    <w:rsid w:val="0024027E"/>
    <w:rsid w:val="0029080D"/>
    <w:rsid w:val="002A50EB"/>
    <w:rsid w:val="002C6A83"/>
    <w:rsid w:val="002E57B1"/>
    <w:rsid w:val="002E7976"/>
    <w:rsid w:val="002E7A9B"/>
    <w:rsid w:val="002F116C"/>
    <w:rsid w:val="002F5EA4"/>
    <w:rsid w:val="00330715"/>
    <w:rsid w:val="003536EF"/>
    <w:rsid w:val="003624AA"/>
    <w:rsid w:val="003664E4"/>
    <w:rsid w:val="00377D0C"/>
    <w:rsid w:val="0038539B"/>
    <w:rsid w:val="003916B4"/>
    <w:rsid w:val="00396D7E"/>
    <w:rsid w:val="003A25EF"/>
    <w:rsid w:val="003A4B13"/>
    <w:rsid w:val="003C16AA"/>
    <w:rsid w:val="003F4013"/>
    <w:rsid w:val="00412D2C"/>
    <w:rsid w:val="00416403"/>
    <w:rsid w:val="0043327F"/>
    <w:rsid w:val="00437428"/>
    <w:rsid w:val="00443159"/>
    <w:rsid w:val="00446315"/>
    <w:rsid w:val="00452F62"/>
    <w:rsid w:val="004656B8"/>
    <w:rsid w:val="0047636E"/>
    <w:rsid w:val="0049283D"/>
    <w:rsid w:val="004974F8"/>
    <w:rsid w:val="004A4721"/>
    <w:rsid w:val="004D2109"/>
    <w:rsid w:val="004F2027"/>
    <w:rsid w:val="00505BAA"/>
    <w:rsid w:val="00511D73"/>
    <w:rsid w:val="00525890"/>
    <w:rsid w:val="00526D83"/>
    <w:rsid w:val="00534935"/>
    <w:rsid w:val="005436A8"/>
    <w:rsid w:val="00546661"/>
    <w:rsid w:val="00567EC9"/>
    <w:rsid w:val="0058032C"/>
    <w:rsid w:val="00593979"/>
    <w:rsid w:val="005A70B2"/>
    <w:rsid w:val="005C02A0"/>
    <w:rsid w:val="005E2AF6"/>
    <w:rsid w:val="005F3C05"/>
    <w:rsid w:val="006054F0"/>
    <w:rsid w:val="00607AD5"/>
    <w:rsid w:val="00613604"/>
    <w:rsid w:val="00647A87"/>
    <w:rsid w:val="00670C9F"/>
    <w:rsid w:val="0069610A"/>
    <w:rsid w:val="006A2A1D"/>
    <w:rsid w:val="006F53F5"/>
    <w:rsid w:val="007233C6"/>
    <w:rsid w:val="00725B53"/>
    <w:rsid w:val="0074121F"/>
    <w:rsid w:val="007515B0"/>
    <w:rsid w:val="00754BF1"/>
    <w:rsid w:val="00761184"/>
    <w:rsid w:val="00764C79"/>
    <w:rsid w:val="007A5F6E"/>
    <w:rsid w:val="007B757F"/>
    <w:rsid w:val="007C3A7B"/>
    <w:rsid w:val="007D6F91"/>
    <w:rsid w:val="008026C1"/>
    <w:rsid w:val="00814852"/>
    <w:rsid w:val="00821BD9"/>
    <w:rsid w:val="00824C3A"/>
    <w:rsid w:val="008464F5"/>
    <w:rsid w:val="00851011"/>
    <w:rsid w:val="00852602"/>
    <w:rsid w:val="00853C21"/>
    <w:rsid w:val="0085469A"/>
    <w:rsid w:val="00854C9F"/>
    <w:rsid w:val="00861109"/>
    <w:rsid w:val="008775A7"/>
    <w:rsid w:val="008901D2"/>
    <w:rsid w:val="008D212A"/>
    <w:rsid w:val="008E692C"/>
    <w:rsid w:val="008F004E"/>
    <w:rsid w:val="00916E7D"/>
    <w:rsid w:val="0092411A"/>
    <w:rsid w:val="00932154"/>
    <w:rsid w:val="00944057"/>
    <w:rsid w:val="00971D68"/>
    <w:rsid w:val="009B4B54"/>
    <w:rsid w:val="009B5386"/>
    <w:rsid w:val="009B6ADD"/>
    <w:rsid w:val="009C5359"/>
    <w:rsid w:val="009E525B"/>
    <w:rsid w:val="009F78DD"/>
    <w:rsid w:val="00A02D6B"/>
    <w:rsid w:val="00A141AF"/>
    <w:rsid w:val="00A3100D"/>
    <w:rsid w:val="00A34B00"/>
    <w:rsid w:val="00A35693"/>
    <w:rsid w:val="00A45557"/>
    <w:rsid w:val="00A47D67"/>
    <w:rsid w:val="00A62461"/>
    <w:rsid w:val="00A73DE1"/>
    <w:rsid w:val="00A804A5"/>
    <w:rsid w:val="00A85A1B"/>
    <w:rsid w:val="00A91D3D"/>
    <w:rsid w:val="00A95B9F"/>
    <w:rsid w:val="00AB00AD"/>
    <w:rsid w:val="00AB583F"/>
    <w:rsid w:val="00AB62FA"/>
    <w:rsid w:val="00AC5CC1"/>
    <w:rsid w:val="00AD32CE"/>
    <w:rsid w:val="00AD6B17"/>
    <w:rsid w:val="00AE4BD4"/>
    <w:rsid w:val="00AE5857"/>
    <w:rsid w:val="00B35068"/>
    <w:rsid w:val="00B5142D"/>
    <w:rsid w:val="00B6224C"/>
    <w:rsid w:val="00B64B57"/>
    <w:rsid w:val="00B67B21"/>
    <w:rsid w:val="00B80BDB"/>
    <w:rsid w:val="00B81B75"/>
    <w:rsid w:val="00B944BE"/>
    <w:rsid w:val="00BA27B9"/>
    <w:rsid w:val="00BB14C1"/>
    <w:rsid w:val="00BC20F3"/>
    <w:rsid w:val="00BD61C9"/>
    <w:rsid w:val="00BE02A7"/>
    <w:rsid w:val="00BE1177"/>
    <w:rsid w:val="00BE23EE"/>
    <w:rsid w:val="00BF62EA"/>
    <w:rsid w:val="00BF7B22"/>
    <w:rsid w:val="00C1646B"/>
    <w:rsid w:val="00C17CF1"/>
    <w:rsid w:val="00C21752"/>
    <w:rsid w:val="00C247BB"/>
    <w:rsid w:val="00C42270"/>
    <w:rsid w:val="00C43A5C"/>
    <w:rsid w:val="00C62C5F"/>
    <w:rsid w:val="00C859F2"/>
    <w:rsid w:val="00CC6707"/>
    <w:rsid w:val="00CD546D"/>
    <w:rsid w:val="00CD6F0C"/>
    <w:rsid w:val="00D074A2"/>
    <w:rsid w:val="00D15BBB"/>
    <w:rsid w:val="00D2637A"/>
    <w:rsid w:val="00D347A4"/>
    <w:rsid w:val="00D42565"/>
    <w:rsid w:val="00D4747C"/>
    <w:rsid w:val="00D80704"/>
    <w:rsid w:val="00D80A5B"/>
    <w:rsid w:val="00D9662C"/>
    <w:rsid w:val="00DE1B67"/>
    <w:rsid w:val="00DE2925"/>
    <w:rsid w:val="00DF0C18"/>
    <w:rsid w:val="00E01542"/>
    <w:rsid w:val="00E12B45"/>
    <w:rsid w:val="00E55394"/>
    <w:rsid w:val="00EB53C0"/>
    <w:rsid w:val="00EB57C2"/>
    <w:rsid w:val="00ED78E5"/>
    <w:rsid w:val="00EF0504"/>
    <w:rsid w:val="00F047E0"/>
    <w:rsid w:val="00F10D50"/>
    <w:rsid w:val="00F1431F"/>
    <w:rsid w:val="00F22291"/>
    <w:rsid w:val="00F36C58"/>
    <w:rsid w:val="00F4067F"/>
    <w:rsid w:val="00F52C67"/>
    <w:rsid w:val="00F57C9E"/>
    <w:rsid w:val="00F701F4"/>
    <w:rsid w:val="00FA4D8C"/>
    <w:rsid w:val="00FD0348"/>
    <w:rsid w:val="00FD72A3"/>
    <w:rsid w:val="00FD7F8A"/>
    <w:rsid w:val="00FE6B5F"/>
    <w:rsid w:val="00FF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5E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C02A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51E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8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1B7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8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1B75"/>
    <w:rPr>
      <w:sz w:val="22"/>
      <w:szCs w:val="22"/>
      <w:lang w:eastAsia="en-US"/>
    </w:rPr>
  </w:style>
  <w:style w:type="character" w:customStyle="1" w:styleId="navigation-current-item">
    <w:name w:val="navigation-current-item"/>
    <w:basedOn w:val="a0"/>
    <w:rsid w:val="00182144"/>
  </w:style>
  <w:style w:type="paragraph" w:styleId="a9">
    <w:name w:val="Normal (Web)"/>
    <w:basedOn w:val="a"/>
    <w:uiPriority w:val="99"/>
    <w:unhideWhenUsed/>
    <w:rsid w:val="00B67B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4191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9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8788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4E559-0CFC-463C-87AA-198BE278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276</Words>
  <Characters>1953</Characters>
  <Application>Microsoft Office Word</Application>
  <DocSecurity>0</DocSecurity>
  <Lines>45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2222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katalova_EM</cp:lastModifiedBy>
  <cp:revision>6</cp:revision>
  <cp:lastPrinted>2019-06-04T12:47:00Z</cp:lastPrinted>
  <dcterms:created xsi:type="dcterms:W3CDTF">2019-06-04T12:04:00Z</dcterms:created>
  <dcterms:modified xsi:type="dcterms:W3CDTF">2019-06-04T13:37:00Z</dcterms:modified>
</cp:coreProperties>
</file>