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F326F9" w:rsidRDefault="004639AA" w:rsidP="004639AA">
      <w:pPr>
        <w:ind w:firstLine="708"/>
        <w:jc w:val="center"/>
        <w:rPr>
          <w:rFonts w:ascii="Segoe UI" w:hAnsi="Segoe UI" w:cs="Segoe UI"/>
          <w:sz w:val="28"/>
          <w:szCs w:val="28"/>
        </w:rPr>
      </w:pPr>
      <w:r w:rsidRPr="00F326F9">
        <w:rPr>
          <w:rFonts w:ascii="Segoe UI" w:hAnsi="Segoe UI" w:cs="Segoe UI"/>
          <w:sz w:val="28"/>
          <w:szCs w:val="28"/>
        </w:rPr>
        <w:t>Информацион</w:t>
      </w:r>
      <w:bookmarkStart w:id="0" w:name="_GoBack"/>
      <w:bookmarkEnd w:id="0"/>
      <w:r w:rsidRPr="00F326F9">
        <w:rPr>
          <w:rFonts w:ascii="Segoe UI" w:hAnsi="Segoe UI" w:cs="Segoe UI"/>
          <w:sz w:val="28"/>
          <w:szCs w:val="28"/>
        </w:rPr>
        <w:t>ное сообщение</w:t>
      </w:r>
    </w:p>
    <w:p w:rsidR="00D3359C" w:rsidRPr="00F326F9" w:rsidRDefault="00D3359C" w:rsidP="008C35B0">
      <w:pPr>
        <w:spacing w:line="264" w:lineRule="auto"/>
        <w:ind w:firstLine="709"/>
        <w:rPr>
          <w:rFonts w:ascii="Segoe UI" w:hAnsi="Segoe UI" w:cs="Segoe UI"/>
          <w:sz w:val="28"/>
          <w:szCs w:val="28"/>
          <w:u w:val="single"/>
        </w:rPr>
      </w:pPr>
    </w:p>
    <w:p w:rsidR="00476BF5" w:rsidRPr="00F326F9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28"/>
          <w:szCs w:val="28"/>
          <w:u w:val="single"/>
        </w:rPr>
      </w:pPr>
      <w:r w:rsidRPr="00F326F9">
        <w:rPr>
          <w:rFonts w:ascii="Segoe UI" w:hAnsi="Segoe UI" w:cs="Segoe UI"/>
          <w:b/>
          <w:sz w:val="28"/>
          <w:szCs w:val="28"/>
          <w:u w:val="single"/>
        </w:rPr>
        <w:t>Название сообщения:</w:t>
      </w:r>
    </w:p>
    <w:p w:rsidR="00D36D69" w:rsidRPr="00F326F9" w:rsidRDefault="00D36D69" w:rsidP="008C35B0">
      <w:pPr>
        <w:spacing w:line="264" w:lineRule="auto"/>
        <w:ind w:firstLine="709"/>
        <w:rPr>
          <w:rFonts w:ascii="Segoe UI" w:hAnsi="Segoe UI" w:cs="Segoe UI"/>
          <w:sz w:val="28"/>
          <w:szCs w:val="28"/>
        </w:rPr>
      </w:pPr>
    </w:p>
    <w:p w:rsidR="00F326F9" w:rsidRPr="00F326F9" w:rsidRDefault="00FA45A0" w:rsidP="00F326F9">
      <w:pPr>
        <w:rPr>
          <w:rFonts w:ascii="Segoe UI" w:hAnsi="Segoe UI" w:cs="Segoe UI"/>
          <w:color w:val="000000" w:themeColor="text1"/>
          <w:sz w:val="28"/>
          <w:szCs w:val="28"/>
        </w:rPr>
      </w:pPr>
      <w:r w:rsidRPr="00F326F9">
        <w:rPr>
          <w:rFonts w:ascii="Segoe UI" w:hAnsi="Segoe UI" w:cs="Segoe UI"/>
          <w:color w:val="000000"/>
          <w:sz w:val="28"/>
          <w:szCs w:val="28"/>
        </w:rPr>
        <w:tab/>
      </w:r>
      <w:r w:rsidR="00F326F9" w:rsidRPr="00F326F9">
        <w:rPr>
          <w:rFonts w:ascii="Segoe UI" w:hAnsi="Segoe UI" w:cs="Segoe UI"/>
          <w:color w:val="000000" w:themeColor="text1"/>
          <w:sz w:val="28"/>
          <w:szCs w:val="28"/>
        </w:rPr>
        <w:t xml:space="preserve">Кадастровая палата </w:t>
      </w:r>
      <w:r w:rsidR="008E6917">
        <w:rPr>
          <w:rFonts w:ascii="Segoe UI" w:hAnsi="Segoe UI" w:cs="Segoe UI"/>
          <w:color w:val="000000" w:themeColor="text1"/>
          <w:sz w:val="28"/>
          <w:szCs w:val="28"/>
        </w:rPr>
        <w:t>проведет «горячую телефонную линию»</w:t>
      </w:r>
    </w:p>
    <w:p w:rsidR="008951E6" w:rsidRPr="00F326F9" w:rsidRDefault="008951E6" w:rsidP="008951E6">
      <w:pPr>
        <w:shd w:val="clear" w:color="auto" w:fill="FFFFFF"/>
        <w:autoSpaceDE w:val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476BF5" w:rsidRPr="00F326F9" w:rsidRDefault="00476BF5" w:rsidP="008C35B0">
      <w:pPr>
        <w:spacing w:line="264" w:lineRule="auto"/>
        <w:ind w:firstLine="709"/>
        <w:rPr>
          <w:rFonts w:ascii="Segoe UI" w:hAnsi="Segoe UI" w:cs="Segoe UI"/>
          <w:sz w:val="28"/>
          <w:szCs w:val="28"/>
        </w:rPr>
      </w:pPr>
    </w:p>
    <w:p w:rsidR="002A4AFA" w:rsidRPr="00F326F9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28"/>
          <w:szCs w:val="28"/>
          <w:u w:val="single"/>
        </w:rPr>
      </w:pPr>
      <w:r w:rsidRPr="00F326F9">
        <w:rPr>
          <w:rFonts w:ascii="Segoe UI" w:hAnsi="Segoe UI" w:cs="Segoe UI"/>
          <w:b/>
          <w:sz w:val="28"/>
          <w:szCs w:val="28"/>
          <w:u w:val="single"/>
        </w:rPr>
        <w:t>Краткое содержание</w:t>
      </w:r>
      <w:r w:rsidR="00476BF5" w:rsidRPr="00F326F9">
        <w:rPr>
          <w:rFonts w:ascii="Segoe UI" w:hAnsi="Segoe UI" w:cs="Segoe UI"/>
          <w:b/>
          <w:sz w:val="28"/>
          <w:szCs w:val="28"/>
          <w:u w:val="single"/>
        </w:rPr>
        <w:t xml:space="preserve"> сообщения:</w:t>
      </w:r>
    </w:p>
    <w:p w:rsidR="002A4AFA" w:rsidRPr="00F326F9" w:rsidRDefault="002A4AFA" w:rsidP="002A4AFA">
      <w:pPr>
        <w:spacing w:line="264" w:lineRule="auto"/>
        <w:ind w:firstLine="709"/>
        <w:rPr>
          <w:rFonts w:ascii="Segoe UI" w:hAnsi="Segoe UI" w:cs="Segoe UI"/>
          <w:sz w:val="28"/>
          <w:szCs w:val="28"/>
          <w:u w:val="single"/>
        </w:rPr>
      </w:pPr>
    </w:p>
    <w:p w:rsidR="00857A00" w:rsidRPr="00F326F9" w:rsidRDefault="00D10FEC" w:rsidP="00857A0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F326F9">
        <w:rPr>
          <w:rFonts w:ascii="Segoe UI" w:hAnsi="Segoe UI" w:cs="Segoe UI"/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D93F44" w:rsidRPr="00F326F9">
        <w:rPr>
          <w:rFonts w:ascii="Segoe UI" w:hAnsi="Segoe UI" w:cs="Segoe UI"/>
          <w:sz w:val="28"/>
          <w:szCs w:val="28"/>
        </w:rPr>
        <w:t>28</w:t>
      </w:r>
      <w:r w:rsidR="00DD5D7F" w:rsidRPr="00F326F9">
        <w:rPr>
          <w:rFonts w:ascii="Segoe UI" w:hAnsi="Segoe UI" w:cs="Segoe UI"/>
          <w:sz w:val="28"/>
          <w:szCs w:val="28"/>
        </w:rPr>
        <w:t xml:space="preserve"> </w:t>
      </w:r>
      <w:r w:rsidR="00BA0B97" w:rsidRPr="00F326F9">
        <w:rPr>
          <w:rFonts w:ascii="Segoe UI" w:hAnsi="Segoe UI" w:cs="Segoe UI"/>
          <w:sz w:val="28"/>
          <w:szCs w:val="28"/>
        </w:rPr>
        <w:t>марта</w:t>
      </w:r>
      <w:r w:rsidR="008F05BA" w:rsidRPr="00F326F9">
        <w:rPr>
          <w:rFonts w:ascii="Segoe UI" w:hAnsi="Segoe UI" w:cs="Segoe UI"/>
          <w:sz w:val="28"/>
          <w:szCs w:val="28"/>
        </w:rPr>
        <w:t xml:space="preserve"> 201</w:t>
      </w:r>
      <w:r w:rsidR="00857177" w:rsidRPr="00F326F9">
        <w:rPr>
          <w:rFonts w:ascii="Segoe UI" w:hAnsi="Segoe UI" w:cs="Segoe UI"/>
          <w:sz w:val="28"/>
          <w:szCs w:val="28"/>
        </w:rPr>
        <w:t>9</w:t>
      </w:r>
      <w:r w:rsidR="008F05BA" w:rsidRPr="00F326F9">
        <w:rPr>
          <w:rFonts w:ascii="Segoe UI" w:hAnsi="Segoe UI" w:cs="Segoe UI"/>
          <w:sz w:val="28"/>
          <w:szCs w:val="28"/>
        </w:rPr>
        <w:t xml:space="preserve"> года организ</w:t>
      </w:r>
      <w:r w:rsidRPr="00F326F9">
        <w:rPr>
          <w:rFonts w:ascii="Segoe UI" w:hAnsi="Segoe UI" w:cs="Segoe UI"/>
          <w:sz w:val="28"/>
          <w:szCs w:val="28"/>
        </w:rPr>
        <w:t>ует телефонную «</w:t>
      </w:r>
      <w:r w:rsidR="00151679" w:rsidRPr="00F326F9">
        <w:rPr>
          <w:rFonts w:ascii="Segoe UI" w:hAnsi="Segoe UI" w:cs="Segoe UI"/>
          <w:sz w:val="28"/>
          <w:szCs w:val="28"/>
        </w:rPr>
        <w:t>горяч</w:t>
      </w:r>
      <w:r w:rsidRPr="00F326F9">
        <w:rPr>
          <w:rFonts w:ascii="Segoe UI" w:hAnsi="Segoe UI" w:cs="Segoe UI"/>
          <w:sz w:val="28"/>
          <w:szCs w:val="28"/>
        </w:rPr>
        <w:t xml:space="preserve">ую </w:t>
      </w:r>
      <w:r w:rsidR="00151679" w:rsidRPr="00F326F9">
        <w:rPr>
          <w:rFonts w:ascii="Segoe UI" w:hAnsi="Segoe UI" w:cs="Segoe UI"/>
          <w:sz w:val="28"/>
          <w:szCs w:val="28"/>
        </w:rPr>
        <w:t>лини</w:t>
      </w:r>
      <w:r w:rsidRPr="00F326F9">
        <w:rPr>
          <w:rFonts w:ascii="Segoe UI" w:hAnsi="Segoe UI" w:cs="Segoe UI"/>
          <w:sz w:val="28"/>
          <w:szCs w:val="28"/>
        </w:rPr>
        <w:t>ю»</w:t>
      </w:r>
      <w:r w:rsidR="00151679" w:rsidRPr="00F326F9">
        <w:rPr>
          <w:rFonts w:ascii="Segoe UI" w:hAnsi="Segoe UI" w:cs="Segoe UI"/>
          <w:sz w:val="28"/>
          <w:szCs w:val="28"/>
        </w:rPr>
        <w:t xml:space="preserve"> </w:t>
      </w:r>
      <w:r w:rsidR="00D92FA3" w:rsidRPr="00F326F9">
        <w:rPr>
          <w:rFonts w:ascii="Segoe UI" w:hAnsi="Segoe UI" w:cs="Segoe UI"/>
          <w:sz w:val="28"/>
          <w:szCs w:val="28"/>
        </w:rPr>
        <w:t>по вопросам предоставления услуг</w:t>
      </w:r>
      <w:r w:rsidR="00B520B7" w:rsidRPr="00F326F9">
        <w:rPr>
          <w:rFonts w:ascii="Segoe UI" w:hAnsi="Segoe UI" w:cs="Segoe UI"/>
          <w:sz w:val="28"/>
          <w:szCs w:val="28"/>
        </w:rPr>
        <w:t xml:space="preserve"> Росреестра, в том числе в</w:t>
      </w:r>
      <w:r w:rsidR="00D92FA3" w:rsidRPr="00F326F9">
        <w:rPr>
          <w:rFonts w:ascii="Segoe UI" w:hAnsi="Segoe UI" w:cs="Segoe UI"/>
          <w:sz w:val="28"/>
          <w:szCs w:val="28"/>
        </w:rPr>
        <w:t xml:space="preserve"> электронном виде</w:t>
      </w:r>
      <w:r w:rsidR="00857A00" w:rsidRPr="00F326F9">
        <w:rPr>
          <w:rFonts w:ascii="Segoe UI" w:hAnsi="Segoe UI" w:cs="Segoe UI"/>
          <w:color w:val="000000"/>
          <w:sz w:val="28"/>
          <w:szCs w:val="28"/>
        </w:rPr>
        <w:t>.</w:t>
      </w:r>
    </w:p>
    <w:p w:rsidR="006A5182" w:rsidRPr="00F326F9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476BF5" w:rsidRPr="00F326F9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F326F9">
        <w:rPr>
          <w:rFonts w:ascii="Segoe UI" w:hAnsi="Segoe UI" w:cs="Segoe UI"/>
          <w:b/>
          <w:sz w:val="28"/>
          <w:szCs w:val="28"/>
          <w:u w:val="single"/>
        </w:rPr>
        <w:t>Полный текст сообщения:</w:t>
      </w:r>
    </w:p>
    <w:p w:rsidR="001A1442" w:rsidRPr="00F326F9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</w:p>
    <w:p w:rsidR="008F05BA" w:rsidRPr="00F326F9" w:rsidRDefault="00D10FEC" w:rsidP="008F05BA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F326F9">
        <w:rPr>
          <w:rFonts w:ascii="Segoe UI" w:hAnsi="Segoe UI" w:cs="Segoe UI"/>
          <w:sz w:val="28"/>
          <w:szCs w:val="28"/>
        </w:rPr>
        <w:t>Кадастровая палата по Архангельской области и Ненецкому автономному округу 28 марта 2019 года организует телефонную «горячую линию» по вопросам предоставления услуг Росреестра, в том числе в электронном виде.</w:t>
      </w:r>
    </w:p>
    <w:p w:rsidR="008F05BA" w:rsidRPr="00F326F9" w:rsidRDefault="008F05BA" w:rsidP="008F05BA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10FEC" w:rsidRPr="00F326F9" w:rsidRDefault="00D10FEC" w:rsidP="008F05BA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F326F9">
        <w:rPr>
          <w:rFonts w:ascii="Segoe UI" w:hAnsi="Segoe UI" w:cs="Segoe UI"/>
          <w:sz w:val="28"/>
          <w:szCs w:val="28"/>
        </w:rPr>
        <w:t>На вопросы граждан о возможностях работы с электронными сервисами официального сайта Росреестра (</w:t>
      </w:r>
      <w:hyperlink r:id="rId7" w:history="1">
        <w:r w:rsidRPr="00F326F9">
          <w:rPr>
            <w:rStyle w:val="a8"/>
            <w:rFonts w:ascii="Segoe UI" w:hAnsi="Segoe UI" w:cs="Segoe UI"/>
            <w:sz w:val="28"/>
            <w:szCs w:val="28"/>
          </w:rPr>
          <w:t>https://rosreestr.ru/site/</w:t>
        </w:r>
      </w:hyperlink>
      <w:r w:rsidRPr="00F326F9">
        <w:rPr>
          <w:rFonts w:ascii="Segoe UI" w:hAnsi="Segoe UI" w:cs="Segoe UI"/>
          <w:sz w:val="28"/>
          <w:szCs w:val="28"/>
        </w:rPr>
        <w:t xml:space="preserve">) ответят специалисты отдела обеспечения ведения ЕГРН, нормализации баз данных </w:t>
      </w:r>
      <w:r w:rsidR="008C1A14" w:rsidRPr="00F326F9">
        <w:rPr>
          <w:rFonts w:ascii="Segoe UI" w:hAnsi="Segoe UI" w:cs="Segoe UI"/>
          <w:sz w:val="28"/>
          <w:szCs w:val="28"/>
        </w:rPr>
        <w:t xml:space="preserve">регионального филиала </w:t>
      </w:r>
      <w:r w:rsidRPr="00F326F9">
        <w:rPr>
          <w:rFonts w:ascii="Segoe UI" w:hAnsi="Segoe UI" w:cs="Segoe UI"/>
          <w:sz w:val="28"/>
          <w:szCs w:val="28"/>
        </w:rPr>
        <w:t>Кадастровой палаты.</w:t>
      </w:r>
    </w:p>
    <w:p w:rsidR="008C1A14" w:rsidRPr="00F326F9" w:rsidRDefault="00BA0B97" w:rsidP="008C1A14">
      <w:pPr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F326F9">
        <w:rPr>
          <w:rFonts w:ascii="Segoe UI" w:hAnsi="Segoe UI" w:cs="Segoe UI"/>
          <w:sz w:val="28"/>
          <w:szCs w:val="28"/>
        </w:rPr>
        <w:t xml:space="preserve">В рамках горячей линии </w:t>
      </w:r>
      <w:r w:rsidR="008C1A14" w:rsidRPr="00F326F9">
        <w:rPr>
          <w:rFonts w:ascii="Segoe UI" w:hAnsi="Segoe UI" w:cs="Segoe UI"/>
          <w:sz w:val="28"/>
          <w:szCs w:val="28"/>
        </w:rPr>
        <w:t>жителям региона разъяснят, как подать заявление о государственном кадастровом учете в электронном виде, как получить выписку из Единого реестра недвижимости с помощью портала государственных услуг Росреестра, как проверить статус рассмотрения поданного заявления или запроса, как зарегистрироваться на сервисе Росреестра «Личный кабинет» и какие услуги и информацию можно получить с помощью данного сервиса.</w:t>
      </w:r>
      <w:proofErr w:type="gramEnd"/>
    </w:p>
    <w:p w:rsidR="008F05BA" w:rsidRPr="00F326F9" w:rsidRDefault="00BA0B97" w:rsidP="008F05BA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F326F9">
        <w:rPr>
          <w:rFonts w:ascii="Segoe UI" w:hAnsi="Segoe UI" w:cs="Segoe UI"/>
          <w:sz w:val="28"/>
          <w:szCs w:val="28"/>
        </w:rPr>
        <w:t xml:space="preserve">Горячая линия будет работать с 10:00 до 12:00, звонки принимаются по телефону (8182) 22-90-04. </w:t>
      </w:r>
    </w:p>
    <w:sectPr w:rsidR="008F05BA" w:rsidRPr="00F326F9" w:rsidSect="008C1A14">
      <w:headerReference w:type="defaul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B7" w:rsidRDefault="009E46B7" w:rsidP="00474E0E">
      <w:r>
        <w:separator/>
      </w:r>
    </w:p>
  </w:endnote>
  <w:endnote w:type="continuationSeparator" w:id="0">
    <w:p w:rsidR="009E46B7" w:rsidRDefault="009E46B7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B7" w:rsidRDefault="009E46B7" w:rsidP="00474E0E">
      <w:r>
        <w:separator/>
      </w:r>
    </w:p>
  </w:footnote>
  <w:footnote w:type="continuationSeparator" w:id="0">
    <w:p w:rsidR="009E46B7" w:rsidRDefault="009E46B7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67EEC" w:rsidRDefault="00D16BBC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67EE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F326F9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5831"/>
    <w:rsid w:val="000471D4"/>
    <w:rsid w:val="00055A33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C619C"/>
    <w:rsid w:val="005D150F"/>
    <w:rsid w:val="005E239B"/>
    <w:rsid w:val="005E3E2C"/>
    <w:rsid w:val="005E60FA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3111"/>
    <w:rsid w:val="008438DA"/>
    <w:rsid w:val="008457FA"/>
    <w:rsid w:val="008473EA"/>
    <w:rsid w:val="0085011D"/>
    <w:rsid w:val="00857177"/>
    <w:rsid w:val="00857A00"/>
    <w:rsid w:val="00867891"/>
    <w:rsid w:val="00867A94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E6917"/>
    <w:rsid w:val="008F05BA"/>
    <w:rsid w:val="008F778D"/>
    <w:rsid w:val="0090156A"/>
    <w:rsid w:val="00906CF9"/>
    <w:rsid w:val="00921863"/>
    <w:rsid w:val="009304BF"/>
    <w:rsid w:val="0093342E"/>
    <w:rsid w:val="00936E54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3AA4"/>
    <w:rsid w:val="00B520B7"/>
    <w:rsid w:val="00B70236"/>
    <w:rsid w:val="00B72945"/>
    <w:rsid w:val="00B7481E"/>
    <w:rsid w:val="00B900A4"/>
    <w:rsid w:val="00B96C91"/>
    <w:rsid w:val="00BA0B97"/>
    <w:rsid w:val="00BA2BDB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0FEC"/>
    <w:rsid w:val="00D13ECA"/>
    <w:rsid w:val="00D16BBC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34D3"/>
    <w:rsid w:val="00E00D92"/>
    <w:rsid w:val="00E2217F"/>
    <w:rsid w:val="00E23D0D"/>
    <w:rsid w:val="00E30467"/>
    <w:rsid w:val="00E320CA"/>
    <w:rsid w:val="00E428E3"/>
    <w:rsid w:val="00E437B4"/>
    <w:rsid w:val="00E47120"/>
    <w:rsid w:val="00E61F6C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26F9"/>
    <w:rsid w:val="00F33257"/>
    <w:rsid w:val="00F335FF"/>
    <w:rsid w:val="00F51E97"/>
    <w:rsid w:val="00F6336C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4</cp:revision>
  <cp:lastPrinted>2019-03-18T13:32:00Z</cp:lastPrinted>
  <dcterms:created xsi:type="dcterms:W3CDTF">2019-03-18T13:35:00Z</dcterms:created>
  <dcterms:modified xsi:type="dcterms:W3CDTF">2019-03-20T07:12:00Z</dcterms:modified>
</cp:coreProperties>
</file>