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24" w:rsidRDefault="00242724" w:rsidP="00242724">
      <w:pPr>
        <w:pStyle w:val="a3"/>
        <w:tabs>
          <w:tab w:val="left" w:pos="11624"/>
        </w:tabs>
        <w:jc w:val="both"/>
        <w:rPr>
          <w:b w:val="0"/>
          <w:sz w:val="24"/>
          <w:szCs w:val="24"/>
        </w:rPr>
      </w:pPr>
    </w:p>
    <w:p w:rsidR="00242724" w:rsidRDefault="00242724" w:rsidP="00242724">
      <w:pPr>
        <w:pStyle w:val="a3"/>
        <w:tabs>
          <w:tab w:val="left" w:pos="11624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-259080</wp:posOffset>
            </wp:positionV>
            <wp:extent cx="570865" cy="822960"/>
            <wp:effectExtent l="0" t="0" r="63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724" w:rsidRDefault="00242724" w:rsidP="00242724">
      <w:pPr>
        <w:pStyle w:val="a3"/>
        <w:tabs>
          <w:tab w:val="left" w:pos="11624"/>
        </w:tabs>
        <w:jc w:val="both"/>
      </w:pPr>
    </w:p>
    <w:p w:rsidR="00242724" w:rsidRDefault="00242724" w:rsidP="00242724">
      <w:pPr>
        <w:pStyle w:val="a3"/>
        <w:tabs>
          <w:tab w:val="left" w:pos="9072"/>
        </w:tabs>
        <w:jc w:val="both"/>
      </w:pPr>
    </w:p>
    <w:p w:rsidR="00242724" w:rsidRDefault="00242724" w:rsidP="00242724">
      <w:pPr>
        <w:pStyle w:val="a3"/>
        <w:tabs>
          <w:tab w:val="left" w:pos="9072"/>
        </w:tabs>
        <w:jc w:val="both"/>
      </w:pPr>
    </w:p>
    <w:p w:rsidR="00242724" w:rsidRDefault="00242724" w:rsidP="00242724">
      <w:pPr>
        <w:pStyle w:val="1"/>
        <w:tabs>
          <w:tab w:val="left" w:pos="9072"/>
        </w:tabs>
        <w:rPr>
          <w:b/>
        </w:rPr>
      </w:pPr>
      <w:r>
        <w:rPr>
          <w:b/>
        </w:rPr>
        <w:t>АДМИНИСТРАЦИЯ  МУНИЦИПАЛЬНОГО ОБРАЗОВАНИЯ "ВЕЛЬСКОЕ"</w:t>
      </w:r>
    </w:p>
    <w:p w:rsidR="00242724" w:rsidRDefault="00242724" w:rsidP="00242724">
      <w:pPr>
        <w:tabs>
          <w:tab w:val="left" w:pos="9072"/>
        </w:tabs>
        <w:jc w:val="both"/>
        <w:rPr>
          <w:sz w:val="16"/>
        </w:rPr>
      </w:pPr>
    </w:p>
    <w:p w:rsidR="00242724" w:rsidRDefault="00242724" w:rsidP="00242724">
      <w:pPr>
        <w:tabs>
          <w:tab w:val="left" w:pos="9072"/>
        </w:tabs>
        <w:jc w:val="both"/>
        <w:rPr>
          <w:sz w:val="16"/>
        </w:rPr>
      </w:pPr>
    </w:p>
    <w:p w:rsidR="00242724" w:rsidRDefault="00242724" w:rsidP="00242724">
      <w:pPr>
        <w:tabs>
          <w:tab w:val="left" w:pos="9072"/>
        </w:tabs>
        <w:jc w:val="both"/>
        <w:rPr>
          <w:sz w:val="16"/>
        </w:rPr>
      </w:pPr>
    </w:p>
    <w:p w:rsidR="00242724" w:rsidRDefault="00242724" w:rsidP="00242724">
      <w:pPr>
        <w:pStyle w:val="3"/>
        <w:tabs>
          <w:tab w:val="left" w:pos="9072"/>
        </w:tabs>
      </w:pPr>
      <w:r>
        <w:t>ПОСТАНОВЛЕНИЕ</w:t>
      </w:r>
    </w:p>
    <w:p w:rsidR="00242724" w:rsidRDefault="00242724" w:rsidP="00242724">
      <w:pPr>
        <w:pStyle w:val="a3"/>
        <w:tabs>
          <w:tab w:val="left" w:pos="11624"/>
        </w:tabs>
        <w:jc w:val="both"/>
      </w:pPr>
    </w:p>
    <w:p w:rsidR="00242724" w:rsidRDefault="00242724" w:rsidP="00242724">
      <w:pPr>
        <w:shd w:val="clear" w:color="auto" w:fill="FFFFFF"/>
        <w:tabs>
          <w:tab w:val="left" w:pos="8640"/>
        </w:tabs>
        <w:spacing w:before="202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08 сентября 2015 года</w:t>
      </w:r>
      <w:r>
        <w:rPr>
          <w:rFonts w:ascii="Arial" w:cs="Arial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№ 584</w:t>
      </w:r>
    </w:p>
    <w:p w:rsidR="00242724" w:rsidRDefault="00242724" w:rsidP="00242724">
      <w:pPr>
        <w:shd w:val="clear" w:color="auto" w:fill="FFFFFF"/>
        <w:tabs>
          <w:tab w:val="left" w:pos="8640"/>
        </w:tabs>
        <w:spacing w:before="202"/>
        <w:jc w:val="both"/>
        <w:rPr>
          <w:spacing w:val="-6"/>
          <w:sz w:val="24"/>
          <w:szCs w:val="24"/>
        </w:rPr>
      </w:pPr>
    </w:p>
    <w:p w:rsidR="00242724" w:rsidRPr="00242724" w:rsidRDefault="00242724" w:rsidP="00242724">
      <w:pPr>
        <w:pStyle w:val="12"/>
        <w:keepNext/>
        <w:keepLines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242724">
        <w:rPr>
          <w:rFonts w:ascii="Times New Roman" w:hAnsi="Times New Roman" w:cs="Times New Roman"/>
          <w:sz w:val="28"/>
          <w:szCs w:val="28"/>
        </w:rPr>
        <w:t>Об утверждении Порядка направления проектов нормативных правовых актов и принятых правовых актов</w:t>
      </w:r>
    </w:p>
    <w:p w:rsidR="00242724" w:rsidRPr="00242724" w:rsidRDefault="00242724" w:rsidP="00242724">
      <w:pPr>
        <w:pStyle w:val="12"/>
        <w:keepNext/>
        <w:keepLines/>
        <w:shd w:val="clear" w:color="auto" w:fill="auto"/>
        <w:tabs>
          <w:tab w:val="left" w:leader="underscore" w:pos="7961"/>
        </w:tabs>
        <w:spacing w:before="0" w:after="0" w:line="240" w:lineRule="auto"/>
        <w:ind w:left="2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4272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242724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242724">
        <w:rPr>
          <w:rFonts w:ascii="Times New Roman" w:hAnsi="Times New Roman" w:cs="Times New Roman"/>
          <w:sz w:val="28"/>
          <w:szCs w:val="28"/>
        </w:rPr>
        <w:t>»</w:t>
      </w:r>
    </w:p>
    <w:p w:rsidR="00242724" w:rsidRPr="00242724" w:rsidRDefault="00242724" w:rsidP="00242724">
      <w:pPr>
        <w:jc w:val="center"/>
        <w:rPr>
          <w:b/>
          <w:sz w:val="28"/>
          <w:szCs w:val="28"/>
        </w:rPr>
      </w:pPr>
      <w:r w:rsidRPr="00242724">
        <w:rPr>
          <w:b/>
          <w:sz w:val="28"/>
          <w:szCs w:val="28"/>
        </w:rPr>
        <w:t>в прокуратуру Вельского района для проведения правовой и антикоррупционной экспертизы</w:t>
      </w:r>
    </w:p>
    <w:p w:rsidR="00242724" w:rsidRPr="00242724" w:rsidRDefault="00242724" w:rsidP="00242724">
      <w:pPr>
        <w:jc w:val="center"/>
        <w:rPr>
          <w:b/>
          <w:sz w:val="28"/>
          <w:szCs w:val="28"/>
        </w:rPr>
      </w:pPr>
    </w:p>
    <w:p w:rsidR="00242724" w:rsidRPr="00242724" w:rsidRDefault="00242724" w:rsidP="00242724">
      <w:pPr>
        <w:pStyle w:val="a3"/>
        <w:tabs>
          <w:tab w:val="left" w:leader="underscore" w:pos="2094"/>
        </w:tabs>
        <w:ind w:left="23" w:firstLine="680"/>
        <w:jc w:val="both"/>
        <w:rPr>
          <w:b w:val="0"/>
        </w:rPr>
      </w:pPr>
      <w:r w:rsidRPr="00242724">
        <w:rPr>
          <w:b w:val="0"/>
        </w:rPr>
        <w:t>В целях повышения качества нормативных правовых актов администрации муниципального образования «</w:t>
      </w:r>
      <w:proofErr w:type="spellStart"/>
      <w:r w:rsidRPr="00242724">
        <w:rPr>
          <w:b w:val="0"/>
        </w:rPr>
        <w:t>Вельское</w:t>
      </w:r>
      <w:proofErr w:type="spellEnd"/>
      <w:r w:rsidRPr="00242724">
        <w:rPr>
          <w:b w:val="0"/>
        </w:rPr>
        <w:t xml:space="preserve">», в соответствии со статьей 9.1 Федерального закона от 17 января 1992 года № 2202-1 «О прокуратуре Российской Федерации», Федеральным законом от 17 июля 2009 года № 172-ФЗ «Об антикоррупционной экспертизе нормативных правовых актов и проектов нормативных правовых </w:t>
      </w:r>
      <w:proofErr w:type="spellStart"/>
      <w:r w:rsidRPr="00242724">
        <w:rPr>
          <w:b w:val="0"/>
        </w:rPr>
        <w:t>актов»</w:t>
      </w:r>
      <w:proofErr w:type="gramStart"/>
      <w:r w:rsidRPr="00242724">
        <w:rPr>
          <w:b w:val="0"/>
        </w:rPr>
        <w:t>,р</w:t>
      </w:r>
      <w:proofErr w:type="gramEnd"/>
      <w:r w:rsidRPr="00242724">
        <w:rPr>
          <w:b w:val="0"/>
        </w:rPr>
        <w:t>уководствуясь</w:t>
      </w:r>
      <w:proofErr w:type="spellEnd"/>
      <w:r w:rsidRPr="00242724">
        <w:rPr>
          <w:b w:val="0"/>
        </w:rPr>
        <w:t xml:space="preserve"> статьями  устава муниципального образования «</w:t>
      </w:r>
      <w:proofErr w:type="spellStart"/>
      <w:r w:rsidRPr="00242724">
        <w:rPr>
          <w:b w:val="0"/>
        </w:rPr>
        <w:t>Вельское</w:t>
      </w:r>
      <w:proofErr w:type="spellEnd"/>
      <w:r w:rsidRPr="00242724">
        <w:rPr>
          <w:b w:val="0"/>
        </w:rPr>
        <w:t xml:space="preserve">» </w:t>
      </w:r>
      <w:r w:rsidRPr="00242724">
        <w:t xml:space="preserve">п о с т а н о в </w:t>
      </w:r>
      <w:proofErr w:type="gramStart"/>
      <w:r w:rsidRPr="00242724">
        <w:t>л</w:t>
      </w:r>
      <w:proofErr w:type="gramEnd"/>
      <w:r w:rsidRPr="00242724">
        <w:t xml:space="preserve"> я ю:</w:t>
      </w:r>
    </w:p>
    <w:p w:rsidR="00242724" w:rsidRPr="00242724" w:rsidRDefault="00242724" w:rsidP="00242724">
      <w:pPr>
        <w:pStyle w:val="a3"/>
        <w:tabs>
          <w:tab w:val="left" w:pos="700"/>
        </w:tabs>
        <w:spacing w:line="322" w:lineRule="exact"/>
        <w:ind w:left="23" w:right="40" w:firstLine="680"/>
        <w:jc w:val="both"/>
        <w:rPr>
          <w:b w:val="0"/>
        </w:rPr>
      </w:pPr>
      <w:r w:rsidRPr="00242724">
        <w:rPr>
          <w:b w:val="0"/>
        </w:rPr>
        <w:t>1. Утвердить Порядок направления проектов нормативных правовых актов и принятых правовых актов администрации муниципального образования «</w:t>
      </w:r>
      <w:proofErr w:type="spellStart"/>
      <w:r w:rsidRPr="00242724">
        <w:rPr>
          <w:b w:val="0"/>
        </w:rPr>
        <w:t>Вельское</w:t>
      </w:r>
      <w:proofErr w:type="spellEnd"/>
      <w:r w:rsidRPr="00242724">
        <w:rPr>
          <w:b w:val="0"/>
        </w:rPr>
        <w:t>» в прокуратуру Вельского района для проведения правовой и антикоррупционной экспертизы.</w:t>
      </w:r>
    </w:p>
    <w:p w:rsidR="00242724" w:rsidRPr="00242724" w:rsidRDefault="00242724" w:rsidP="00242724">
      <w:pPr>
        <w:pStyle w:val="a3"/>
        <w:tabs>
          <w:tab w:val="left" w:pos="700"/>
        </w:tabs>
        <w:spacing w:line="322" w:lineRule="exact"/>
        <w:ind w:left="20" w:right="40" w:firstLine="680"/>
        <w:jc w:val="both"/>
        <w:rPr>
          <w:b w:val="0"/>
        </w:rPr>
      </w:pPr>
      <w:r w:rsidRPr="00242724">
        <w:rPr>
          <w:b w:val="0"/>
        </w:rPr>
        <w:t>2.  Настоящее постановление опубликовать на официальном сайте муниципального образования «</w:t>
      </w:r>
      <w:proofErr w:type="spellStart"/>
      <w:r w:rsidRPr="00242724">
        <w:rPr>
          <w:b w:val="0"/>
        </w:rPr>
        <w:t>Вельское</w:t>
      </w:r>
      <w:proofErr w:type="spellEnd"/>
      <w:r w:rsidRPr="00242724">
        <w:rPr>
          <w:b w:val="0"/>
        </w:rPr>
        <w:t>».</w:t>
      </w:r>
    </w:p>
    <w:p w:rsidR="00242724" w:rsidRPr="00242724" w:rsidRDefault="00242724" w:rsidP="00242724">
      <w:pPr>
        <w:pStyle w:val="a3"/>
        <w:tabs>
          <w:tab w:val="left" w:pos="700"/>
        </w:tabs>
        <w:spacing w:line="322" w:lineRule="exact"/>
        <w:ind w:left="23" w:right="40" w:firstLine="680"/>
        <w:jc w:val="both"/>
        <w:rPr>
          <w:b w:val="0"/>
        </w:rPr>
      </w:pPr>
      <w:r w:rsidRPr="00242724">
        <w:rPr>
          <w:b w:val="0"/>
        </w:rPr>
        <w:t xml:space="preserve">3. </w:t>
      </w:r>
      <w:proofErr w:type="gramStart"/>
      <w:r w:rsidRPr="00242724">
        <w:rPr>
          <w:b w:val="0"/>
        </w:rPr>
        <w:t>Контроль за</w:t>
      </w:r>
      <w:proofErr w:type="gramEnd"/>
      <w:r w:rsidRPr="00242724">
        <w:rPr>
          <w:b w:val="0"/>
        </w:rPr>
        <w:t xml:space="preserve"> исполнением настоящего постановления возложить на Кузнецову Валентину Николаевну, ведущего специалиста отдела организационной работы и хозяйственного обеспечения администрации муниципального образования «</w:t>
      </w:r>
      <w:proofErr w:type="spellStart"/>
      <w:r w:rsidRPr="00242724">
        <w:rPr>
          <w:b w:val="0"/>
        </w:rPr>
        <w:t>Вельское</w:t>
      </w:r>
      <w:proofErr w:type="spellEnd"/>
      <w:r w:rsidRPr="00242724">
        <w:rPr>
          <w:b w:val="0"/>
        </w:rPr>
        <w:t xml:space="preserve">». </w:t>
      </w:r>
    </w:p>
    <w:p w:rsidR="00242724" w:rsidRPr="00242724" w:rsidRDefault="00242724" w:rsidP="00242724">
      <w:pPr>
        <w:pStyle w:val="a3"/>
        <w:tabs>
          <w:tab w:val="left" w:pos="700"/>
        </w:tabs>
        <w:spacing w:line="322" w:lineRule="exact"/>
        <w:ind w:left="23" w:right="40" w:firstLine="680"/>
        <w:jc w:val="both"/>
        <w:rPr>
          <w:b w:val="0"/>
        </w:rPr>
      </w:pPr>
      <w:r w:rsidRPr="00242724">
        <w:rPr>
          <w:b w:val="0"/>
        </w:rPr>
        <w:t>4. Постановление № 195 от 29 декабря 2014 года «Об утверждении Порядка направления проектов нормативных правовых актов и принятых правовых актов администрации муниципального образования «</w:t>
      </w:r>
      <w:proofErr w:type="spellStart"/>
      <w:r w:rsidRPr="00242724">
        <w:rPr>
          <w:b w:val="0"/>
        </w:rPr>
        <w:t>Вельское</w:t>
      </w:r>
      <w:proofErr w:type="spellEnd"/>
      <w:r w:rsidRPr="00242724">
        <w:rPr>
          <w:b w:val="0"/>
        </w:rPr>
        <w:t>» в прокуратуру Вельского района для проведения правовой и антикоррупционной экспертизы» считать утратившим законную силу.</w:t>
      </w:r>
    </w:p>
    <w:p w:rsidR="00242724" w:rsidRPr="00242724" w:rsidRDefault="00242724" w:rsidP="00242724">
      <w:pPr>
        <w:pStyle w:val="a3"/>
        <w:tabs>
          <w:tab w:val="left" w:pos="700"/>
        </w:tabs>
        <w:spacing w:line="322" w:lineRule="exact"/>
        <w:ind w:left="23" w:right="40" w:firstLine="680"/>
        <w:jc w:val="both"/>
        <w:rPr>
          <w:b w:val="0"/>
        </w:rPr>
      </w:pPr>
    </w:p>
    <w:p w:rsidR="00242724" w:rsidRPr="00242724" w:rsidRDefault="00242724" w:rsidP="00242724">
      <w:pPr>
        <w:shd w:val="clear" w:color="auto" w:fill="FFFFFF"/>
        <w:tabs>
          <w:tab w:val="left" w:pos="528"/>
        </w:tabs>
        <w:spacing w:before="19" w:line="384" w:lineRule="exact"/>
        <w:ind w:left="389"/>
        <w:jc w:val="both"/>
        <w:rPr>
          <w:sz w:val="28"/>
          <w:szCs w:val="28"/>
        </w:rPr>
      </w:pPr>
    </w:p>
    <w:p w:rsidR="00242724" w:rsidRPr="00242724" w:rsidRDefault="00242724" w:rsidP="00242724">
      <w:pPr>
        <w:shd w:val="clear" w:color="auto" w:fill="FFFFFF"/>
        <w:tabs>
          <w:tab w:val="left" w:pos="0"/>
        </w:tabs>
        <w:spacing w:before="19"/>
        <w:rPr>
          <w:b/>
          <w:sz w:val="28"/>
          <w:szCs w:val="28"/>
        </w:rPr>
      </w:pPr>
      <w:r w:rsidRPr="00242724">
        <w:rPr>
          <w:b/>
          <w:sz w:val="28"/>
          <w:szCs w:val="28"/>
        </w:rPr>
        <w:t>Глава муниципального образования «</w:t>
      </w:r>
      <w:proofErr w:type="spellStart"/>
      <w:r w:rsidRPr="00242724">
        <w:rPr>
          <w:b/>
          <w:sz w:val="28"/>
          <w:szCs w:val="28"/>
        </w:rPr>
        <w:t>Вельское</w:t>
      </w:r>
      <w:proofErr w:type="spellEnd"/>
      <w:r w:rsidRPr="00242724">
        <w:rPr>
          <w:b/>
          <w:sz w:val="28"/>
          <w:szCs w:val="28"/>
        </w:rPr>
        <w:t>»                      И.А. Рогозин</w:t>
      </w:r>
    </w:p>
    <w:p w:rsidR="00242724" w:rsidRPr="00242724" w:rsidRDefault="00242724" w:rsidP="00242724">
      <w:pPr>
        <w:pStyle w:val="a3"/>
        <w:tabs>
          <w:tab w:val="left" w:pos="6651"/>
        </w:tabs>
        <w:spacing w:after="289" w:line="80" w:lineRule="exact"/>
        <w:rPr>
          <w:szCs w:val="28"/>
        </w:rPr>
      </w:pPr>
      <w:bookmarkStart w:id="0" w:name="_GoBack"/>
      <w:bookmarkEnd w:id="0"/>
      <w:r w:rsidRPr="00242724">
        <w:rPr>
          <w:szCs w:val="28"/>
        </w:rPr>
        <w:t xml:space="preserve">        </w:t>
      </w:r>
    </w:p>
    <w:p w:rsidR="00242724" w:rsidRPr="00242724" w:rsidRDefault="00242724" w:rsidP="00242724">
      <w:pPr>
        <w:pStyle w:val="12"/>
        <w:keepNext/>
        <w:keepLines/>
        <w:shd w:val="clear" w:color="auto" w:fill="auto"/>
        <w:spacing w:before="0" w:after="0" w:line="240" w:lineRule="auto"/>
        <w:ind w:left="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272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    </w:t>
      </w:r>
    </w:p>
    <w:p w:rsidR="00242724" w:rsidRPr="00242724" w:rsidRDefault="00242724" w:rsidP="00242724">
      <w:pPr>
        <w:pStyle w:val="12"/>
        <w:keepNext/>
        <w:keepLines/>
        <w:shd w:val="clear" w:color="auto" w:fill="auto"/>
        <w:spacing w:before="0" w:after="0" w:line="240" w:lineRule="auto"/>
        <w:ind w:left="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272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главы муниципального образования «</w:t>
      </w:r>
      <w:proofErr w:type="spellStart"/>
      <w:r w:rsidRPr="00242724">
        <w:rPr>
          <w:rFonts w:ascii="Times New Roman" w:hAnsi="Times New Roman" w:cs="Times New Roman"/>
          <w:b w:val="0"/>
          <w:sz w:val="24"/>
          <w:szCs w:val="24"/>
        </w:rPr>
        <w:t>Вельское</w:t>
      </w:r>
      <w:proofErr w:type="spellEnd"/>
      <w:r w:rsidRPr="0024272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42724" w:rsidRPr="00242724" w:rsidRDefault="00242724" w:rsidP="00242724">
      <w:pPr>
        <w:pStyle w:val="12"/>
        <w:keepNext/>
        <w:keepLines/>
        <w:shd w:val="clear" w:color="auto" w:fill="auto"/>
        <w:spacing w:before="0" w:after="0" w:line="240" w:lineRule="auto"/>
        <w:ind w:left="80"/>
        <w:jc w:val="right"/>
        <w:rPr>
          <w:rFonts w:ascii="Times New Roman" w:hAnsi="Times New Roman" w:cs="Times New Roman"/>
          <w:sz w:val="24"/>
          <w:szCs w:val="24"/>
        </w:rPr>
      </w:pPr>
      <w:r w:rsidRPr="0024272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от 08.09.2015 года № 584</w:t>
      </w:r>
      <w:r w:rsidRPr="002427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2724" w:rsidRPr="00242724" w:rsidRDefault="00242724" w:rsidP="00242724">
      <w:pPr>
        <w:pStyle w:val="12"/>
        <w:keepNext/>
        <w:keepLines/>
        <w:shd w:val="clear" w:color="auto" w:fill="auto"/>
        <w:spacing w:before="0" w:after="0" w:line="240" w:lineRule="auto"/>
        <w:ind w:left="80"/>
        <w:jc w:val="right"/>
        <w:rPr>
          <w:rFonts w:ascii="Times New Roman" w:hAnsi="Times New Roman" w:cs="Times New Roman"/>
          <w:sz w:val="28"/>
          <w:szCs w:val="28"/>
        </w:rPr>
      </w:pPr>
    </w:p>
    <w:p w:rsidR="00242724" w:rsidRPr="00242724" w:rsidRDefault="00242724" w:rsidP="00242724">
      <w:pPr>
        <w:pStyle w:val="12"/>
        <w:keepNext/>
        <w:keepLines/>
        <w:shd w:val="clear" w:color="auto" w:fill="auto"/>
        <w:spacing w:before="0" w:after="0" w:line="240" w:lineRule="auto"/>
        <w:ind w:left="80"/>
        <w:jc w:val="right"/>
        <w:rPr>
          <w:rFonts w:ascii="Times New Roman" w:hAnsi="Times New Roman" w:cs="Times New Roman"/>
          <w:sz w:val="28"/>
          <w:szCs w:val="28"/>
        </w:rPr>
      </w:pPr>
      <w:r w:rsidRPr="002427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2724" w:rsidRPr="00242724" w:rsidRDefault="00242724" w:rsidP="00242724">
      <w:pPr>
        <w:pStyle w:val="12"/>
        <w:keepNext/>
        <w:keepLines/>
        <w:shd w:val="clear" w:color="auto" w:fill="auto"/>
        <w:spacing w:before="0" w:after="0" w:line="260" w:lineRule="exact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242724">
        <w:rPr>
          <w:rFonts w:ascii="Times New Roman" w:hAnsi="Times New Roman" w:cs="Times New Roman"/>
          <w:sz w:val="28"/>
          <w:szCs w:val="28"/>
        </w:rPr>
        <w:t>Порядок направления проектов</w:t>
      </w:r>
      <w:bookmarkEnd w:id="1"/>
    </w:p>
    <w:p w:rsidR="00242724" w:rsidRPr="00242724" w:rsidRDefault="00242724" w:rsidP="00242724">
      <w:pPr>
        <w:pStyle w:val="12"/>
        <w:keepNext/>
        <w:keepLines/>
        <w:shd w:val="clear" w:color="auto" w:fill="auto"/>
        <w:tabs>
          <w:tab w:val="left" w:leader="underscore" w:pos="8086"/>
        </w:tabs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242724">
        <w:rPr>
          <w:rFonts w:ascii="Times New Roman" w:hAnsi="Times New Roman" w:cs="Times New Roman"/>
          <w:sz w:val="28"/>
          <w:szCs w:val="28"/>
        </w:rPr>
        <w:t>нормативных правовых актов и принятых правовых актов администрации муниципального образования «</w:t>
      </w:r>
      <w:proofErr w:type="spellStart"/>
      <w:r w:rsidRPr="00242724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242724">
        <w:rPr>
          <w:rFonts w:ascii="Times New Roman" w:hAnsi="Times New Roman" w:cs="Times New Roman"/>
          <w:sz w:val="28"/>
          <w:szCs w:val="28"/>
        </w:rPr>
        <w:t>»</w:t>
      </w:r>
      <w:bookmarkEnd w:id="2"/>
    </w:p>
    <w:p w:rsidR="00242724" w:rsidRPr="00242724" w:rsidRDefault="00242724" w:rsidP="00242724">
      <w:pPr>
        <w:pStyle w:val="12"/>
        <w:keepNext/>
        <w:keepLines/>
        <w:shd w:val="clear" w:color="auto" w:fill="auto"/>
        <w:spacing w:before="0" w:after="244" w:line="326" w:lineRule="exact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242724">
        <w:rPr>
          <w:rFonts w:ascii="Times New Roman" w:hAnsi="Times New Roman" w:cs="Times New Roman"/>
          <w:sz w:val="28"/>
          <w:szCs w:val="28"/>
        </w:rPr>
        <w:t>в прокуратуру Вельского района для проведения правовой и антикоррупционной экспертизы</w:t>
      </w:r>
      <w:bookmarkEnd w:id="3"/>
    </w:p>
    <w:p w:rsidR="00242724" w:rsidRPr="00242724" w:rsidRDefault="00242724" w:rsidP="00242724">
      <w:pPr>
        <w:pStyle w:val="a3"/>
        <w:numPr>
          <w:ilvl w:val="0"/>
          <w:numId w:val="1"/>
        </w:numPr>
        <w:tabs>
          <w:tab w:val="left" w:pos="1068"/>
        </w:tabs>
        <w:spacing w:line="322" w:lineRule="exact"/>
        <w:ind w:left="60" w:firstLine="720"/>
        <w:jc w:val="both"/>
        <w:rPr>
          <w:b w:val="0"/>
        </w:rPr>
      </w:pPr>
      <w:r w:rsidRPr="00242724">
        <w:rPr>
          <w:b w:val="0"/>
        </w:rPr>
        <w:t>Настоящий Порядок устанавливает последовательность действий и сроки предоставления должностными лицами администрации муниципального образования «</w:t>
      </w:r>
      <w:proofErr w:type="spellStart"/>
      <w:r w:rsidRPr="00242724">
        <w:rPr>
          <w:b w:val="0"/>
        </w:rPr>
        <w:t>Вельское</w:t>
      </w:r>
      <w:proofErr w:type="spellEnd"/>
      <w:r w:rsidRPr="00242724">
        <w:rPr>
          <w:b w:val="0"/>
        </w:rPr>
        <w:t>» проектов нормативных правовых актов и принятых правовых актов администрации муниципального образования «</w:t>
      </w:r>
      <w:proofErr w:type="spellStart"/>
      <w:r w:rsidRPr="00242724">
        <w:rPr>
          <w:b w:val="0"/>
        </w:rPr>
        <w:t>Вельское</w:t>
      </w:r>
      <w:proofErr w:type="spellEnd"/>
      <w:r w:rsidRPr="00242724">
        <w:rPr>
          <w:b w:val="0"/>
        </w:rPr>
        <w:t>» в прокуратуру Вельского района для проведения правовой и антикоррупционной экспертизы.</w:t>
      </w:r>
    </w:p>
    <w:p w:rsidR="00242724" w:rsidRPr="00242724" w:rsidRDefault="00242724" w:rsidP="00242724">
      <w:pPr>
        <w:pStyle w:val="a3"/>
        <w:numPr>
          <w:ilvl w:val="0"/>
          <w:numId w:val="1"/>
        </w:numPr>
        <w:tabs>
          <w:tab w:val="left" w:pos="1034"/>
        </w:tabs>
        <w:spacing w:line="322" w:lineRule="exact"/>
        <w:ind w:left="60" w:firstLine="720"/>
        <w:jc w:val="both"/>
        <w:rPr>
          <w:b w:val="0"/>
        </w:rPr>
      </w:pPr>
      <w:r w:rsidRPr="00242724">
        <w:rPr>
          <w:b w:val="0"/>
        </w:rPr>
        <w:t>Для проведения правовой и антикоррупционной экспертизы проекты нормативных правовых актов администрации муниципального образования «</w:t>
      </w:r>
      <w:proofErr w:type="spellStart"/>
      <w:r w:rsidRPr="00242724">
        <w:rPr>
          <w:b w:val="0"/>
        </w:rPr>
        <w:t>Вельское</w:t>
      </w:r>
      <w:proofErr w:type="spellEnd"/>
      <w:r w:rsidRPr="00242724">
        <w:rPr>
          <w:b w:val="0"/>
        </w:rPr>
        <w:t>» подлежат направлению в прокуратуру Вельского района в срок, согласованный с прокуратурой Вельского района, в электронном виде либо на бумажном носителе.</w:t>
      </w:r>
    </w:p>
    <w:p w:rsidR="00242724" w:rsidRPr="00242724" w:rsidRDefault="00242724" w:rsidP="00242724">
      <w:pPr>
        <w:pStyle w:val="a3"/>
        <w:ind w:firstLine="720"/>
        <w:jc w:val="both"/>
        <w:rPr>
          <w:b w:val="0"/>
        </w:rPr>
      </w:pPr>
      <w:r w:rsidRPr="00242724">
        <w:rPr>
          <w:b w:val="0"/>
        </w:rPr>
        <w:t>Достоверность документов, направленных в электронном виде, подтверждается направлением на бумажном носителе сопроводительного письма, содержащего перечень направленных в электронном виде документов.</w:t>
      </w:r>
    </w:p>
    <w:p w:rsidR="00242724" w:rsidRPr="00242724" w:rsidRDefault="00242724" w:rsidP="00242724">
      <w:pPr>
        <w:pStyle w:val="a3"/>
        <w:numPr>
          <w:ilvl w:val="0"/>
          <w:numId w:val="1"/>
        </w:numPr>
        <w:tabs>
          <w:tab w:val="left" w:pos="1068"/>
        </w:tabs>
        <w:spacing w:line="322" w:lineRule="exact"/>
        <w:ind w:firstLine="720"/>
        <w:jc w:val="both"/>
        <w:rPr>
          <w:b w:val="0"/>
        </w:rPr>
      </w:pPr>
      <w:r w:rsidRPr="00242724">
        <w:rPr>
          <w:b w:val="0"/>
        </w:rPr>
        <w:t xml:space="preserve">При поступлении из прокуратуры Вельского района заключения о наличии в проекте нормативного правового акта </w:t>
      </w:r>
      <w:proofErr w:type="spellStart"/>
      <w:r w:rsidRPr="00242724">
        <w:rPr>
          <w:b w:val="0"/>
        </w:rPr>
        <w:t>коррупциогенных</w:t>
      </w:r>
      <w:proofErr w:type="spellEnd"/>
      <w:r w:rsidRPr="00242724">
        <w:rPr>
          <w:b w:val="0"/>
        </w:rPr>
        <w:t xml:space="preserve"> факторов, а также о несоответствии проекта нормативного правового акта федеральному и (или) областному законодательству в проект нормативного правового акта вносятся соответствующие изменения.</w:t>
      </w:r>
    </w:p>
    <w:p w:rsidR="00242724" w:rsidRPr="00242724" w:rsidRDefault="00242724" w:rsidP="00242724">
      <w:pPr>
        <w:pStyle w:val="a3"/>
        <w:tabs>
          <w:tab w:val="left" w:leader="underscore" w:pos="5220"/>
        </w:tabs>
        <w:ind w:firstLine="720"/>
        <w:jc w:val="both"/>
        <w:rPr>
          <w:b w:val="0"/>
        </w:rPr>
      </w:pPr>
      <w:r w:rsidRPr="00242724">
        <w:rPr>
          <w:b w:val="0"/>
        </w:rPr>
        <w:t>При отклонении замечаний, изложенных в заключени</w:t>
      </w:r>
      <w:proofErr w:type="gramStart"/>
      <w:r w:rsidRPr="00242724">
        <w:rPr>
          <w:b w:val="0"/>
        </w:rPr>
        <w:t>и</w:t>
      </w:r>
      <w:proofErr w:type="gramEnd"/>
      <w:r w:rsidRPr="00242724">
        <w:rPr>
          <w:b w:val="0"/>
        </w:rPr>
        <w:t xml:space="preserve"> прокуратуры Вельского района, о причинах такого решения в письменной форме сообщается в прокуратуру в 5-ти </w:t>
      </w:r>
      <w:proofErr w:type="spellStart"/>
      <w:r w:rsidRPr="00242724">
        <w:rPr>
          <w:b w:val="0"/>
        </w:rPr>
        <w:t>дневный</w:t>
      </w:r>
      <w:proofErr w:type="spellEnd"/>
      <w:r w:rsidRPr="00242724">
        <w:rPr>
          <w:b w:val="0"/>
        </w:rPr>
        <w:t xml:space="preserve"> срок</w:t>
      </w:r>
    </w:p>
    <w:p w:rsidR="00242724" w:rsidRPr="00242724" w:rsidRDefault="00242724" w:rsidP="00242724">
      <w:pPr>
        <w:pStyle w:val="a3"/>
        <w:numPr>
          <w:ilvl w:val="0"/>
          <w:numId w:val="1"/>
        </w:numPr>
        <w:tabs>
          <w:tab w:val="left" w:pos="1073"/>
        </w:tabs>
        <w:spacing w:line="322" w:lineRule="exact"/>
        <w:ind w:left="60" w:firstLine="720"/>
        <w:jc w:val="both"/>
        <w:rPr>
          <w:b w:val="0"/>
        </w:rPr>
      </w:pPr>
      <w:r w:rsidRPr="00242724">
        <w:rPr>
          <w:b w:val="0"/>
        </w:rPr>
        <w:t>Для проведения правовой и антикоррупционной экспертизы копии правовых актов, принятых администрацией муниципального образования «</w:t>
      </w:r>
      <w:proofErr w:type="spellStart"/>
      <w:r w:rsidRPr="00242724">
        <w:rPr>
          <w:b w:val="0"/>
        </w:rPr>
        <w:t>Вельское</w:t>
      </w:r>
      <w:proofErr w:type="spellEnd"/>
      <w:r w:rsidRPr="00242724">
        <w:rPr>
          <w:b w:val="0"/>
        </w:rPr>
        <w:t>», направляются в прокуратуру Вельского района на бумажном носителе в виде заверенных копий либо в электронном виде в следующие сроки:</w:t>
      </w:r>
    </w:p>
    <w:p w:rsidR="00242724" w:rsidRPr="00242724" w:rsidRDefault="00242724" w:rsidP="00242724">
      <w:pPr>
        <w:pStyle w:val="a3"/>
        <w:tabs>
          <w:tab w:val="left" w:pos="1044"/>
        </w:tabs>
        <w:ind w:firstLine="720"/>
        <w:jc w:val="both"/>
        <w:rPr>
          <w:b w:val="0"/>
        </w:rPr>
      </w:pPr>
      <w:r w:rsidRPr="00242724">
        <w:rPr>
          <w:b w:val="0"/>
        </w:rPr>
        <w:t>а)</w:t>
      </w:r>
      <w:r w:rsidRPr="00242724">
        <w:rPr>
          <w:b w:val="0"/>
        </w:rPr>
        <w:tab/>
        <w:t>нормативные правовые акты и иные правовые акты, принятые в срок до 15 числа текущего месяца, не позднее 20-го числа текущего месяца включительно;</w:t>
      </w:r>
    </w:p>
    <w:p w:rsidR="00242724" w:rsidRPr="00242724" w:rsidRDefault="00242724" w:rsidP="00242724">
      <w:pPr>
        <w:pStyle w:val="a3"/>
        <w:tabs>
          <w:tab w:val="left" w:pos="1154"/>
        </w:tabs>
        <w:ind w:firstLine="720"/>
        <w:jc w:val="both"/>
        <w:rPr>
          <w:b w:val="0"/>
        </w:rPr>
      </w:pPr>
      <w:r w:rsidRPr="00242724">
        <w:rPr>
          <w:b w:val="0"/>
        </w:rPr>
        <w:t>б)</w:t>
      </w:r>
      <w:r w:rsidRPr="00242724">
        <w:rPr>
          <w:b w:val="0"/>
        </w:rPr>
        <w:tab/>
        <w:t xml:space="preserve">нормативные правовые акты и иные правовые акты, принятые позднее 15 числа текущего месяца, не позднее 5-го числа месяца, следующего </w:t>
      </w:r>
      <w:proofErr w:type="gramStart"/>
      <w:r w:rsidRPr="00242724">
        <w:rPr>
          <w:b w:val="0"/>
        </w:rPr>
        <w:t>за</w:t>
      </w:r>
      <w:proofErr w:type="gramEnd"/>
      <w:r w:rsidRPr="00242724">
        <w:rPr>
          <w:b w:val="0"/>
        </w:rPr>
        <w:t xml:space="preserve"> истекшим.</w:t>
      </w:r>
    </w:p>
    <w:p w:rsidR="00242724" w:rsidRPr="00242724" w:rsidRDefault="00242724" w:rsidP="00242724">
      <w:pPr>
        <w:pStyle w:val="a3"/>
        <w:spacing w:line="312" w:lineRule="exact"/>
        <w:ind w:firstLine="700"/>
        <w:jc w:val="both"/>
        <w:rPr>
          <w:b w:val="0"/>
        </w:rPr>
      </w:pPr>
      <w:r w:rsidRPr="00242724">
        <w:rPr>
          <w:b w:val="0"/>
        </w:rPr>
        <w:lastRenderedPageBreak/>
        <w:t>Достоверность документов, направленных в электронном виде, подтверждается направлением на бумажном носителе сопроводительного письма, содержащего перечень направленных в электронном виде документов.</w:t>
      </w:r>
    </w:p>
    <w:p w:rsidR="00242724" w:rsidRPr="00242724" w:rsidRDefault="00242724" w:rsidP="00242724">
      <w:pPr>
        <w:shd w:val="clear" w:color="auto" w:fill="FFFFFF"/>
        <w:tabs>
          <w:tab w:val="left" w:pos="0"/>
        </w:tabs>
        <w:spacing w:before="19"/>
        <w:rPr>
          <w:sz w:val="28"/>
        </w:rPr>
      </w:pPr>
    </w:p>
    <w:p w:rsidR="00B54511" w:rsidRPr="00242724" w:rsidRDefault="00B54511"/>
    <w:sectPr w:rsidR="00B54511" w:rsidRPr="0024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B92D0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4"/>
    <w:rsid w:val="00242724"/>
    <w:rsid w:val="00B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724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42724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7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427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4272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427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242724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42724"/>
    <w:pPr>
      <w:widowControl/>
      <w:shd w:val="clear" w:color="auto" w:fill="FFFFFF"/>
      <w:autoSpaceDE/>
      <w:autoSpaceDN/>
      <w:adjustRightInd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724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42724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7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427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4272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2427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242724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42724"/>
    <w:pPr>
      <w:widowControl/>
      <w:shd w:val="clear" w:color="auto" w:fill="FFFFFF"/>
      <w:autoSpaceDE/>
      <w:autoSpaceDN/>
      <w:adjustRightInd/>
      <w:spacing w:before="120" w:after="1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2021-03-22T10:20:00Z</dcterms:created>
  <dcterms:modified xsi:type="dcterms:W3CDTF">2021-03-22T10:22:00Z</dcterms:modified>
</cp:coreProperties>
</file>